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53F7" w14:textId="1A7C5DF1" w:rsidR="00255FE4" w:rsidRPr="002D41B0" w:rsidRDefault="00255FE4" w:rsidP="00255FE4">
      <w:pPr>
        <w:pStyle w:val="Title"/>
      </w:pPr>
      <w:r>
        <w:t>FACILITATOR VIDEO RESOURCE GUIDE</w:t>
      </w:r>
    </w:p>
    <w:p w14:paraId="0883FEA7" w14:textId="77777777" w:rsidR="00255FE4" w:rsidRDefault="00255FE4" w:rsidP="00255FE4">
      <w:r>
        <w:t xml:space="preserve">This following is a summary of the videos found in the presentation slides. These summaries should be used to aid your selection of which two videos are most appropriate for participants in your session. The presentation contains slides for each video along with the </w:t>
      </w:r>
      <w:proofErr w:type="gramStart"/>
      <w:r>
        <w:t>videos’</w:t>
      </w:r>
      <w:proofErr w:type="gramEnd"/>
      <w:r>
        <w:t xml:space="preserve"> URL links.</w:t>
      </w:r>
    </w:p>
    <w:p w14:paraId="4ACD10ED" w14:textId="77777777" w:rsidR="00255FE4" w:rsidRPr="004F0EE2" w:rsidRDefault="00255FE4" w:rsidP="00255FE4">
      <w:pPr>
        <w:pStyle w:val="BodyText"/>
      </w:pPr>
    </w:p>
    <w:p w14:paraId="380F4025" w14:textId="77777777" w:rsidR="00255FE4" w:rsidRDefault="00255FE4" w:rsidP="00255FE4">
      <w:r w:rsidRPr="00942817">
        <w:rPr>
          <w:rStyle w:val="Heading1Char"/>
          <w:rFonts w:eastAsiaTheme="minorHAnsi"/>
        </w:rPr>
        <w:t>Slide 7—Literacy in Physics: Reading a Primary Source</w:t>
      </w:r>
      <w:r>
        <w:t xml:space="preserve"> (6:30 minutes): In a high school physics class, the teacher introduces a research article as a primary source. The literacy approaches that the teacher employs </w:t>
      </w:r>
      <w:proofErr w:type="gramStart"/>
      <w:r>
        <w:t>are:</w:t>
      </w:r>
      <w:proofErr w:type="gramEnd"/>
      <w:r>
        <w:t xml:space="preserve"> </w:t>
      </w:r>
      <w:proofErr w:type="gramStart"/>
      <w:r>
        <w:t>work</w:t>
      </w:r>
      <w:proofErr w:type="gramEnd"/>
      <w:r>
        <w:t xml:space="preserve"> with a partner, skim the article first, teacher breakdown of the elements of the research paper, pre-reading activity to find vocabulary words with a partner that they don’t understand, and responding to questions about the text. </w:t>
      </w:r>
    </w:p>
    <w:p w14:paraId="3C1CA26F" w14:textId="77777777" w:rsidR="00255FE4" w:rsidRDefault="00255FE4" w:rsidP="00255FE4">
      <w:r>
        <w:t xml:space="preserve">Link: </w:t>
      </w:r>
      <w:hyperlink r:id="rId7" w:history="1">
        <w:r>
          <w:rPr>
            <w:rStyle w:val="Hyperlink"/>
          </w:rPr>
          <w:t>https://www.teachingchannel.org/video/ccss-literacy-science-classroom</w:t>
        </w:r>
      </w:hyperlink>
    </w:p>
    <w:p w14:paraId="319051BE" w14:textId="77777777" w:rsidR="00255FE4" w:rsidRDefault="00255FE4" w:rsidP="00255FE4"/>
    <w:p w14:paraId="089CC290" w14:textId="77777777" w:rsidR="00255FE4" w:rsidRDefault="00255FE4" w:rsidP="00255FE4">
      <w:r w:rsidRPr="00942817">
        <w:rPr>
          <w:rStyle w:val="Heading1Char"/>
          <w:rFonts w:eastAsiaTheme="minorHAnsi"/>
        </w:rPr>
        <w:t>Slide 8—Literacy in Middle School Science</w:t>
      </w:r>
      <w:r>
        <w:t xml:space="preserve"> (7:49 minutes): Students are learning about pulleys and levers in middle school Science. Students are asked to read a text about pulleys. Literacy strategies employed in this video is: summarizing, paraphrasing. The teacher also models these strategies </w:t>
      </w:r>
      <w:proofErr w:type="gramStart"/>
      <w:r>
        <w:t>through a think</w:t>
      </w:r>
      <w:proofErr w:type="gramEnd"/>
      <w:r>
        <w:t xml:space="preserve"> aloud and </w:t>
      </w:r>
      <w:proofErr w:type="gramStart"/>
      <w:r>
        <w:t>ask</w:t>
      </w:r>
      <w:proofErr w:type="gramEnd"/>
      <w:r>
        <w:t xml:space="preserve"> students to work </w:t>
      </w:r>
      <w:proofErr w:type="gramStart"/>
      <w:r>
        <w:t>in</w:t>
      </w:r>
      <w:proofErr w:type="gramEnd"/>
      <w:r>
        <w:t xml:space="preserve"> partners. The narrator explains that paraphrasing the first step before students can create the entire summary.</w:t>
      </w:r>
    </w:p>
    <w:p w14:paraId="00E0CE4E" w14:textId="77777777" w:rsidR="00255FE4" w:rsidRDefault="00255FE4" w:rsidP="00255FE4">
      <w:r>
        <w:t xml:space="preserve">Link: </w:t>
      </w:r>
      <w:hyperlink r:id="rId8" w:history="1">
        <w:r>
          <w:rPr>
            <w:rStyle w:val="Hyperlink"/>
          </w:rPr>
          <w:t>https://www.youtube.com/watch?v=nqKvLB2HOlU&amp;feature=youtu.be</w:t>
        </w:r>
      </w:hyperlink>
    </w:p>
    <w:p w14:paraId="4B573E75" w14:textId="77777777" w:rsidR="00255FE4" w:rsidRDefault="00255FE4" w:rsidP="00255FE4"/>
    <w:p w14:paraId="6D03EA37" w14:textId="77777777" w:rsidR="00255FE4" w:rsidRDefault="00255FE4" w:rsidP="00255FE4">
      <w:r w:rsidRPr="00942817">
        <w:rPr>
          <w:rStyle w:val="Heading1Char"/>
          <w:rFonts w:eastAsiaTheme="minorHAnsi"/>
        </w:rPr>
        <w:t>Slide 9—Conver-station: A Discussion Strategy in ELA</w:t>
      </w:r>
      <w:r>
        <w:t xml:space="preserve"> (3:30 minutes): This is a high school English class. The students discuss a text and questions posed about it as a small group. Part of the group then rotates to continue the discussion with the next group. The outcome is that the constant movement encourages constant conversation and new ideas infused into each group. As a new question was posed, new students from each group rotated again. </w:t>
      </w:r>
    </w:p>
    <w:p w14:paraId="4A3D31DF" w14:textId="77777777" w:rsidR="00255FE4" w:rsidRDefault="00255FE4" w:rsidP="00255FE4">
      <w:r>
        <w:t xml:space="preserve">Link: </w:t>
      </w:r>
      <w:hyperlink r:id="rId9" w:history="1">
        <w:r>
          <w:rPr>
            <w:rStyle w:val="Hyperlink"/>
          </w:rPr>
          <w:t>https://www.teachingchannel.org/video/conver-stations-strategy</w:t>
        </w:r>
      </w:hyperlink>
    </w:p>
    <w:p w14:paraId="28AF1573" w14:textId="77777777" w:rsidR="00255FE4" w:rsidRDefault="00255FE4" w:rsidP="00255FE4"/>
    <w:p w14:paraId="5FD6A3A8" w14:textId="77777777" w:rsidR="00255FE4" w:rsidRDefault="00255FE4" w:rsidP="00255FE4">
      <w:r w:rsidRPr="00942817">
        <w:rPr>
          <w:rStyle w:val="Heading1Char"/>
          <w:rFonts w:eastAsiaTheme="minorHAnsi"/>
        </w:rPr>
        <w:t>Slide 10—Write about Math</w:t>
      </w:r>
      <w:r>
        <w:t xml:space="preserve"> (1:35 minutes): This is a middle school math class with a high ELL population. Literacy approaches—The teacher introduces “think and write” in a math class. The teacher uses sentence frames or sentence stems for discussion about math problems and uses a word bank on the board. Students are encouraged to talk about math and write about math. She requires students to use mathematical vocabulary to write a paragraph about a math procedure. </w:t>
      </w:r>
    </w:p>
    <w:p w14:paraId="590A664E" w14:textId="7F03A941" w:rsidR="00942817" w:rsidRPr="00942817" w:rsidRDefault="00255FE4" w:rsidP="00942817">
      <w:r>
        <w:t xml:space="preserve">Link: </w:t>
      </w:r>
      <w:hyperlink r:id="rId10" w:history="1">
        <w:r>
          <w:rPr>
            <w:rStyle w:val="Hyperlink"/>
          </w:rPr>
          <w:t>https://www.teachingchannel.org/video/writing-in-math-ells</w:t>
        </w:r>
      </w:hyperlink>
    </w:p>
    <w:p w14:paraId="1DD8F963" w14:textId="77777777" w:rsidR="00255FE4" w:rsidRDefault="00255FE4" w:rsidP="00255FE4">
      <w:r w:rsidRPr="00942817">
        <w:rPr>
          <w:rStyle w:val="Heading1Char"/>
          <w:rFonts w:eastAsiaTheme="minorHAnsi"/>
        </w:rPr>
        <w:lastRenderedPageBreak/>
        <w:t>Slide 11—Art as Text: Bridging Literacy and the Arts</w:t>
      </w:r>
      <w:r w:rsidRPr="00472B89">
        <w:rPr>
          <w:b/>
          <w:bCs/>
        </w:rPr>
        <w:t xml:space="preserve"> </w:t>
      </w:r>
      <w:r>
        <w:t>(4:35 minutes): This is an elementary video that can be used with elementary teachers. However, the content is adaptable to secondary elective educators as well. Literacy approaches-- Students examine pictures and discuss their impressions, predict what the artist was trying to convey, make inferences about the picture, determine the mood. Students create their own visual representations around a theme or topic.</w:t>
      </w:r>
    </w:p>
    <w:p w14:paraId="27E41F69" w14:textId="77777777" w:rsidR="00255FE4" w:rsidRDefault="00255FE4" w:rsidP="00255FE4">
      <w:r>
        <w:t xml:space="preserve">Link: </w:t>
      </w:r>
      <w:hyperlink r:id="rId11" w:history="1">
        <w:r>
          <w:rPr>
            <w:rStyle w:val="Hyperlink"/>
          </w:rPr>
          <w:t>https://www.edutopia.org/video/art-text-bridging-literacy-and-arts</w:t>
        </w:r>
      </w:hyperlink>
    </w:p>
    <w:p w14:paraId="7595CDD1" w14:textId="77777777" w:rsidR="00255FE4" w:rsidRDefault="00255FE4" w:rsidP="00255FE4"/>
    <w:p w14:paraId="0F05C07E" w14:textId="77777777" w:rsidR="00255FE4" w:rsidRDefault="00255FE4" w:rsidP="00255FE4">
      <w:r w:rsidRPr="00942817">
        <w:rPr>
          <w:rStyle w:val="Heading1Char"/>
          <w:rFonts w:eastAsiaTheme="minorHAnsi"/>
        </w:rPr>
        <w:t>Slide 12—Structured Academic Controversy (SAC): A Literacy Strategy</w:t>
      </w:r>
      <w:r w:rsidRPr="00F96128">
        <w:rPr>
          <w:b/>
          <w:bCs/>
        </w:rPr>
        <w:t xml:space="preserve"> </w:t>
      </w:r>
      <w:r>
        <w:t>(9:25 minutes): This is a high school social studies class. Students read text looking for both sides of a topic or argument. This deliberation is different than a debate. Literacy approaches—students work in partners, students read and determine one side of the argument in the text through close reading, students present one side of the argument to the other side and vice versa. Students determine their own opinion, hold a class discussion, and finally vote.</w:t>
      </w:r>
    </w:p>
    <w:p w14:paraId="6AB65519" w14:textId="77777777" w:rsidR="00255FE4" w:rsidRDefault="00255FE4" w:rsidP="00255FE4">
      <w:pPr>
        <w:rPr>
          <w:rStyle w:val="Hyperlink"/>
        </w:rPr>
      </w:pPr>
      <w:r>
        <w:t xml:space="preserve">Link: </w:t>
      </w:r>
      <w:hyperlink r:id="rId12" w:history="1">
        <w:r>
          <w:rPr>
            <w:rStyle w:val="Hyperlink"/>
          </w:rPr>
          <w:t>https://www.teachingchannel.org/video/structured-academic-controversy-sac</w:t>
        </w:r>
      </w:hyperlink>
    </w:p>
    <w:p w14:paraId="6FEB8A2E" w14:textId="77777777" w:rsidR="00255FE4" w:rsidRDefault="00255FE4" w:rsidP="00255FE4">
      <w:pPr>
        <w:rPr>
          <w:rStyle w:val="Hyperlink"/>
        </w:rPr>
      </w:pPr>
    </w:p>
    <w:p w14:paraId="3A20E858" w14:textId="77777777" w:rsidR="00255FE4" w:rsidRPr="00451596" w:rsidRDefault="00255FE4" w:rsidP="00255FE4">
      <w:r w:rsidRPr="00942817">
        <w:rPr>
          <w:rStyle w:val="Heading1Char"/>
          <w:rFonts w:eastAsiaTheme="minorHAnsi"/>
        </w:rPr>
        <w:t>Slide 13—Middle School Literacy</w:t>
      </w:r>
      <w:r w:rsidRPr="00451596">
        <w:rPr>
          <w:b/>
          <w:bCs/>
        </w:rPr>
        <w:t xml:space="preserve"> </w:t>
      </w:r>
      <w:r w:rsidRPr="00451596">
        <w:t>Project (6:35 minutes) This middle school identifies their students as all reading below grade level. The entire school determined that they should use more literacy practices in all contents. Literacy approaches discussed- predicting, more discussion in the classroom, more group work in the classroom, close reading (preview, predict, and question) strategies</w:t>
      </w:r>
      <w:proofErr w:type="gramStart"/>
      <w:r w:rsidRPr="00451596">
        <w:t>, the</w:t>
      </w:r>
      <w:proofErr w:type="gramEnd"/>
      <w:r w:rsidRPr="00451596">
        <w:t xml:space="preserve"> use of textual evidence. This video does emphasize the use of literacy instructional coaches within their district. One emphasis is that similar instructional literacy strategies are being used consistently across all contents.</w:t>
      </w:r>
    </w:p>
    <w:p w14:paraId="1B7E4586" w14:textId="77777777" w:rsidR="00255FE4" w:rsidRPr="00F96128" w:rsidRDefault="00255FE4" w:rsidP="00255FE4">
      <w:pPr>
        <w:rPr>
          <w:rStyle w:val="Hyperlink"/>
        </w:rPr>
      </w:pPr>
      <w:r>
        <w:rPr>
          <w:rStyle w:val="Hyperlink"/>
        </w:rPr>
        <w:t xml:space="preserve">Link: </w:t>
      </w:r>
      <w:hyperlink r:id="rId13" w:history="1">
        <w:r>
          <w:rPr>
            <w:rStyle w:val="Hyperlink"/>
          </w:rPr>
          <w:t>https://www.youtube.com/watch?reload=9&amp;v=4lt7ihhr4-M</w:t>
        </w:r>
      </w:hyperlink>
    </w:p>
    <w:p w14:paraId="563DD914" w14:textId="77777777" w:rsidR="00255FE4" w:rsidRDefault="00255FE4" w:rsidP="00255FE4">
      <w:pPr>
        <w:rPr>
          <w:rStyle w:val="Hyperlink"/>
        </w:rPr>
      </w:pPr>
    </w:p>
    <w:p w14:paraId="1DBDC556" w14:textId="77777777" w:rsidR="00255FE4" w:rsidRDefault="00255FE4" w:rsidP="00255FE4"/>
    <w:p w14:paraId="14482B64" w14:textId="77777777" w:rsidR="00255FE4" w:rsidRDefault="00255FE4" w:rsidP="00255FE4"/>
    <w:p w14:paraId="2FB5692E" w14:textId="77777777" w:rsidR="00255FE4" w:rsidRDefault="00255FE4" w:rsidP="00255FE4"/>
    <w:p w14:paraId="5D90D8FC" w14:textId="77777777" w:rsidR="00255FE4" w:rsidRDefault="00255FE4" w:rsidP="00255FE4"/>
    <w:p w14:paraId="18E11C22" w14:textId="77777777" w:rsidR="00255FE4" w:rsidRPr="0036040A" w:rsidRDefault="00255FE4" w:rsidP="00255FE4"/>
    <w:p w14:paraId="4AAC54EF" w14:textId="77777777" w:rsidR="001B5BA6" w:rsidRPr="00255FE4" w:rsidRDefault="001B5BA6" w:rsidP="00255FE4"/>
    <w:sectPr w:rsidR="001B5BA6" w:rsidRPr="00255FE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10E8" w14:textId="77777777" w:rsidR="001D43EB" w:rsidRDefault="001D43EB" w:rsidP="00DC1CA0">
      <w:r>
        <w:separator/>
      </w:r>
    </w:p>
  </w:endnote>
  <w:endnote w:type="continuationSeparator" w:id="0">
    <w:p w14:paraId="68B55820" w14:textId="77777777" w:rsidR="001D43EB" w:rsidRDefault="001D43E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42BB"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F11B3EF" w14:textId="4ADA6690" w:rsidR="009F0B2E" w:rsidRPr="008C5074" w:rsidRDefault="00255FE4"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0F11B3EF" w14:textId="4ADA6690" w:rsidR="009F0B2E" w:rsidRPr="008C5074" w:rsidRDefault="00255FE4"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7A04" w14:textId="77777777" w:rsidR="001D43EB" w:rsidRDefault="001D43EB" w:rsidP="00DC1CA0">
      <w:r>
        <w:separator/>
      </w:r>
    </w:p>
  </w:footnote>
  <w:footnote w:type="continuationSeparator" w:id="0">
    <w:p w14:paraId="2F93DE1C" w14:textId="77777777" w:rsidR="001D43EB" w:rsidRDefault="001D43E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E4"/>
    <w:rsid w:val="00072D23"/>
    <w:rsid w:val="000C7623"/>
    <w:rsid w:val="001B5BA6"/>
    <w:rsid w:val="001C5AFC"/>
    <w:rsid w:val="001D43EB"/>
    <w:rsid w:val="002040D8"/>
    <w:rsid w:val="00233158"/>
    <w:rsid w:val="00245200"/>
    <w:rsid w:val="00246BC1"/>
    <w:rsid w:val="00255FE4"/>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D25BC"/>
    <w:rsid w:val="006E2654"/>
    <w:rsid w:val="006F637F"/>
    <w:rsid w:val="00782F44"/>
    <w:rsid w:val="007A5710"/>
    <w:rsid w:val="00802DB0"/>
    <w:rsid w:val="008C5074"/>
    <w:rsid w:val="008E31E6"/>
    <w:rsid w:val="008F712F"/>
    <w:rsid w:val="009112D3"/>
    <w:rsid w:val="00914680"/>
    <w:rsid w:val="00942817"/>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0252"/>
  <w15:chartTrackingRefBased/>
  <w15:docId w15:val="{28B34B01-9EE4-402C-B134-A279748A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255FE4"/>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zCs w:val="24"/>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i/>
      <w:iCs/>
      <w:color w:val="971D20" w:themeColor="accent3"/>
      <w:kern w:val="2"/>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eastAsiaTheme="majorEastAsia" w:cstheme="majorBidi"/>
      <w:color w:val="1E6792"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kern w:val="2"/>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Cs w:val="24"/>
    </w:rPr>
  </w:style>
  <w:style w:type="paragraph" w:customStyle="1" w:styleId="BlockQuote">
    <w:name w:val="Block Quote"/>
    <w:basedOn w:val="Normal"/>
    <w:qFormat/>
    <w:rsid w:val="00E26CEB"/>
    <w:pPr>
      <w:spacing w:after="160" w:line="278" w:lineRule="auto"/>
      <w:ind w:left="720"/>
    </w:pPr>
    <w:rPr>
      <w:i/>
      <w:kern w:val="2"/>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kern w:val="2"/>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kern w:val="2"/>
      <w:szCs w:val="24"/>
      <w14:ligatures w14:val="standardContextual"/>
    </w:rPr>
  </w:style>
  <w:style w:type="paragraph" w:customStyle="1" w:styleId="AnswerKey">
    <w:name w:val="Answer Key"/>
    <w:basedOn w:val="Normal"/>
    <w:qFormat/>
    <w:rsid w:val="00E26CEB"/>
    <w:pPr>
      <w:spacing w:after="160" w:line="278" w:lineRule="auto"/>
    </w:pPr>
    <w:rPr>
      <w:color w:val="D30F7F" w:themeColor="accent5"/>
      <w:kern w:val="2"/>
      <w:szCs w:val="24"/>
      <w14:ligatures w14:val="standardContextual"/>
    </w:rPr>
  </w:style>
  <w:style w:type="paragraph" w:styleId="BodyText">
    <w:name w:val="Body Text"/>
    <w:basedOn w:val="Normal"/>
    <w:link w:val="BodyTextChar"/>
    <w:uiPriority w:val="99"/>
    <w:semiHidden/>
    <w:unhideWhenUsed/>
    <w:rsid w:val="00255FE4"/>
  </w:style>
  <w:style w:type="character" w:customStyle="1" w:styleId="BodyTextChar">
    <w:name w:val="Body Text Char"/>
    <w:basedOn w:val="DefaultParagraphFont"/>
    <w:link w:val="BodyText"/>
    <w:uiPriority w:val="99"/>
    <w:semiHidden/>
    <w:rsid w:val="00255FE4"/>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qKvLB2HOlU&amp;feature=youtu.be" TargetMode="External"/><Relationship Id="rId13" Type="http://schemas.openxmlformats.org/officeDocument/2006/relationships/hyperlink" Target="https://www.youtube.com/watch?reload=9&amp;v=4lt7ihhr4-M" TargetMode="External"/><Relationship Id="rId3" Type="http://schemas.openxmlformats.org/officeDocument/2006/relationships/settings" Target="settings.xml"/><Relationship Id="rId7" Type="http://schemas.openxmlformats.org/officeDocument/2006/relationships/hyperlink" Target="https://www.teachingchannel.org/video/ccss-literacy-science-classroom" TargetMode="External"/><Relationship Id="rId12" Type="http://schemas.openxmlformats.org/officeDocument/2006/relationships/hyperlink" Target="https://www.teachingchannel.org/video/structured-academic-controversy-sa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topia.org/video/art-text-bridging-literacy-and-ar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achingchannel.org/video/writing-in-math-ells" TargetMode="External"/><Relationship Id="rId4" Type="http://schemas.openxmlformats.org/officeDocument/2006/relationships/webSettings" Target="webSettings.xml"/><Relationship Id="rId9" Type="http://schemas.openxmlformats.org/officeDocument/2006/relationships/hyperlink" Target="https://www.teachingchannel.org/video/conver-stations-strateg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2</cp:revision>
  <cp:lastPrinted>2026-04-23T20:00:00Z</cp:lastPrinted>
  <dcterms:created xsi:type="dcterms:W3CDTF">2026-04-23T19:59:00Z</dcterms:created>
  <dcterms:modified xsi:type="dcterms:W3CDTF">2026-04-23T20:08:00Z</dcterms:modified>
  <cp:category/>
</cp:coreProperties>
</file>