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529BEE" w14:textId="15A4B4E7" w:rsidR="00323286" w:rsidRPr="00B637CB" w:rsidRDefault="00B637CB" w:rsidP="00B637CB">
      <w:pPr>
        <w:pStyle w:val="Title"/>
      </w:pPr>
      <w:r>
        <w:t>Breakout Codes</w:t>
      </w:r>
      <w:bookmarkStart w:id="0" w:name="_3jxxzufw8q94" w:colFirst="0" w:colLast="0"/>
      <w:bookmarkEnd w:id="0"/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"/>
        <w:gridCol w:w="1431"/>
        <w:gridCol w:w="1440"/>
        <w:gridCol w:w="4535"/>
      </w:tblGrid>
      <w:tr w:rsidR="00C977B8" w:rsidRPr="00724D87" w14:paraId="1F55C4BF" w14:textId="77777777" w:rsidTr="007403BB">
        <w:trPr>
          <w:cantSplit/>
          <w:trHeight w:val="149"/>
          <w:tblHeader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78C3F80C" w14:textId="1A6B1A3F" w:rsidR="00C977B8" w:rsidRDefault="00C977B8" w:rsidP="00497773">
            <w:pPr>
              <w:pStyle w:val="TableColumnHeaders"/>
            </w:pPr>
            <w:r>
              <w:t>Lock Type</w:t>
            </w:r>
          </w:p>
        </w:tc>
        <w:tc>
          <w:tcPr>
            <w:tcW w:w="1431" w:type="dxa"/>
            <w:tcBorders>
              <w:top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110FD009" w14:textId="7C9C2485" w:rsidR="00C977B8" w:rsidRPr="00724D87" w:rsidRDefault="00C977B8" w:rsidP="00497773">
            <w:pPr>
              <w:pStyle w:val="TableColumnHeaders"/>
            </w:pPr>
            <w:r>
              <w:t>Correct Code</w:t>
            </w:r>
          </w:p>
        </w:tc>
        <w:tc>
          <w:tcPr>
            <w:tcW w:w="1440" w:type="dxa"/>
            <w:tcBorders>
              <w:top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26AC9D7F" w14:textId="0D32067E" w:rsidR="00C977B8" w:rsidRPr="00724D87" w:rsidRDefault="00C977B8" w:rsidP="00497773">
            <w:pPr>
              <w:pStyle w:val="TableColumnHeaders"/>
            </w:pPr>
            <w:r>
              <w:t>Where was thi</w:t>
            </w:r>
            <w:bookmarkStart w:id="1" w:name="_GoBack"/>
            <w:bookmarkEnd w:id="1"/>
            <w:r>
              <w:t>s hidden?</w:t>
            </w:r>
          </w:p>
        </w:tc>
        <w:tc>
          <w:tcPr>
            <w:tcW w:w="4535" w:type="dxa"/>
            <w:tcBorders>
              <w:top w:val="single" w:sz="4" w:space="0" w:color="BED7D3" w:themeColor="accent3"/>
              <w:right w:val="single" w:sz="4" w:space="0" w:color="BED7D3" w:themeColor="accent3"/>
            </w:tcBorders>
            <w:shd w:val="clear" w:color="auto" w:fill="3E5C61" w:themeFill="accent2"/>
            <w:vAlign w:val="center"/>
          </w:tcPr>
          <w:p w14:paraId="4722DBC4" w14:textId="0AEFA249" w:rsidR="00C977B8" w:rsidRPr="00B637CB" w:rsidRDefault="00C977B8" w:rsidP="00B637CB">
            <w:pPr>
              <w:pStyle w:val="TableColumnHeaders"/>
            </w:pPr>
            <w:r>
              <w:t xml:space="preserve">What </w:t>
            </w:r>
            <w:r w:rsidR="00B637CB">
              <w:t>clue or clues led</w:t>
            </w:r>
            <w:r>
              <w:t xml:space="preserve"> you to the right code?</w:t>
            </w:r>
          </w:p>
        </w:tc>
      </w:tr>
      <w:tr w:rsidR="00C977B8" w:rsidRPr="00660953" w14:paraId="2F94BB4E" w14:textId="77777777" w:rsidTr="00B63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/>
        </w:trPr>
        <w:tc>
          <w:tcPr>
            <w:tcW w:w="1439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869A55C" w14:textId="752EDA17" w:rsidR="00C977B8" w:rsidRPr="00660953" w:rsidRDefault="00B637CB" w:rsidP="00497773">
            <w:pPr>
              <w:pStyle w:val="Heading1"/>
              <w:outlineLvl w:val="0"/>
              <w:rPr>
                <w:szCs w:val="24"/>
              </w:rPr>
            </w:pPr>
            <w:r>
              <w:rPr>
                <w:rFonts w:eastAsia="Chelsea Market"/>
              </w:rPr>
              <w:t>Number Lock</w:t>
            </w:r>
          </w:p>
        </w:tc>
        <w:tc>
          <w:tcPr>
            <w:tcW w:w="1431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7F98952" w14:textId="2955BA90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4B15F2E5" w14:textId="702DD51D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4140872" w14:textId="4B8CB5F8" w:rsidR="00C977B8" w:rsidRPr="00660953" w:rsidRDefault="00C977B8" w:rsidP="00C977B8">
            <w:pPr>
              <w:rPr>
                <w:szCs w:val="24"/>
              </w:rPr>
            </w:pPr>
          </w:p>
        </w:tc>
      </w:tr>
      <w:tr w:rsidR="00C977B8" w:rsidRPr="00660953" w14:paraId="65433FBA" w14:textId="77777777" w:rsidTr="00B63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60E0F767" w14:textId="6986EB4A" w:rsidR="00C977B8" w:rsidRPr="00660953" w:rsidRDefault="00B637CB" w:rsidP="00497773">
            <w:pPr>
              <w:pStyle w:val="Heading1"/>
              <w:outlineLvl w:val="0"/>
              <w:rPr>
                <w:szCs w:val="24"/>
              </w:rPr>
            </w:pPr>
            <w:r>
              <w:rPr>
                <w:rFonts w:eastAsia="Chelsea Market"/>
              </w:rPr>
              <w:t>4 Letter Lock</w:t>
            </w:r>
          </w:p>
        </w:tc>
        <w:tc>
          <w:tcPr>
            <w:tcW w:w="14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1801591" w14:textId="51FD834A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9C82BC7" w14:textId="7B3C43AF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F442B70" w14:textId="7AADDE76" w:rsidR="00C977B8" w:rsidRPr="00660953" w:rsidRDefault="00C977B8" w:rsidP="00C977B8">
            <w:pPr>
              <w:rPr>
                <w:szCs w:val="24"/>
              </w:rPr>
            </w:pPr>
          </w:p>
        </w:tc>
      </w:tr>
      <w:tr w:rsidR="00C977B8" w:rsidRPr="00660953" w14:paraId="547483B5" w14:textId="77777777" w:rsidTr="00B63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1104140" w14:textId="015F319E" w:rsidR="00C977B8" w:rsidRPr="00C977B8" w:rsidRDefault="00B637CB" w:rsidP="00497773">
            <w:pPr>
              <w:pStyle w:val="Heading1"/>
              <w:outlineLvl w:val="0"/>
              <w:rPr>
                <w:rFonts w:eastAsia="Chelsea Market"/>
              </w:rPr>
            </w:pPr>
            <w:r>
              <w:rPr>
                <w:rFonts w:eastAsia="Chelsea Market"/>
              </w:rPr>
              <w:t>Picture Lock</w:t>
            </w:r>
          </w:p>
        </w:tc>
        <w:tc>
          <w:tcPr>
            <w:tcW w:w="14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7A3FA02" w14:textId="3C6A02C9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8BAFCB0" w14:textId="0868ED73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87CBD3D" w14:textId="142C73F3" w:rsidR="00C977B8" w:rsidRPr="00660953" w:rsidRDefault="00C977B8" w:rsidP="00C977B8">
            <w:pPr>
              <w:rPr>
                <w:szCs w:val="24"/>
              </w:rPr>
            </w:pPr>
          </w:p>
        </w:tc>
      </w:tr>
      <w:tr w:rsidR="00C977B8" w:rsidRPr="00660953" w14:paraId="45AF135E" w14:textId="77777777" w:rsidTr="00B63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/>
        </w:trPr>
        <w:tc>
          <w:tcPr>
            <w:tcW w:w="143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264DE73F" w14:textId="7761D658" w:rsidR="00C977B8" w:rsidRPr="00C977B8" w:rsidRDefault="00B637CB" w:rsidP="00497773">
            <w:pPr>
              <w:pStyle w:val="Heading1"/>
              <w:outlineLvl w:val="0"/>
              <w:rPr>
                <w:rFonts w:eastAsia="Chelsea Market"/>
              </w:rPr>
            </w:pPr>
            <w:r>
              <w:rPr>
                <w:rFonts w:eastAsia="Chelsea Market"/>
              </w:rPr>
              <w:t>Color Lock</w:t>
            </w:r>
          </w:p>
        </w:tc>
        <w:tc>
          <w:tcPr>
            <w:tcW w:w="14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5AD33EE" w14:textId="35BCDB65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30ADF559" w14:textId="219A4103" w:rsidR="00C977B8" w:rsidRPr="00660953" w:rsidRDefault="00C977B8" w:rsidP="00C977B8">
            <w:pPr>
              <w:rPr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vAlign w:val="center"/>
          </w:tcPr>
          <w:p w14:paraId="1CAA208A" w14:textId="78F9C8D3" w:rsidR="00C977B8" w:rsidRPr="00660953" w:rsidRDefault="00C977B8" w:rsidP="00C977B8">
            <w:pPr>
              <w:rPr>
                <w:szCs w:val="24"/>
              </w:rPr>
            </w:pPr>
          </w:p>
        </w:tc>
      </w:tr>
    </w:tbl>
    <w:p w14:paraId="7908CFC0" w14:textId="569B6DF1" w:rsidR="0036040A" w:rsidRPr="00853C52" w:rsidRDefault="0036040A" w:rsidP="00C977B8">
      <w:pPr>
        <w:rPr>
          <w:szCs w:val="24"/>
        </w:rPr>
      </w:pPr>
    </w:p>
    <w:sectPr w:rsidR="0036040A" w:rsidRPr="00853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D4227" w14:textId="77777777" w:rsidR="004675A1" w:rsidRDefault="004675A1" w:rsidP="00293785">
      <w:pPr>
        <w:spacing w:after="0" w:line="240" w:lineRule="auto"/>
      </w:pPr>
      <w:r>
        <w:separator/>
      </w:r>
    </w:p>
  </w:endnote>
  <w:endnote w:type="continuationSeparator" w:id="0">
    <w:p w14:paraId="532A68A0" w14:textId="77777777" w:rsidR="004675A1" w:rsidRDefault="004675A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AACE" w14:textId="77777777" w:rsidR="00094F6A" w:rsidRDefault="00094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C88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7F616F" wp14:editId="3BC9A8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1CEF3" w14:textId="51938A23" w:rsidR="00293785" w:rsidRDefault="00B637C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09B289E191A74582EA322E40F2D8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How Does Authenticity Grow?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F61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A81CEF3" w14:textId="51938A23" w:rsidR="00293785" w:rsidRDefault="00B637C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09B289E191A74582EA322E40F2D8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How Does Authenticity Grow?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532EA4" wp14:editId="0C311D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910A" w14:textId="77777777" w:rsidR="00094F6A" w:rsidRDefault="00094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2CB32" w14:textId="77777777" w:rsidR="004675A1" w:rsidRDefault="004675A1" w:rsidP="00293785">
      <w:pPr>
        <w:spacing w:after="0" w:line="240" w:lineRule="auto"/>
      </w:pPr>
      <w:r>
        <w:separator/>
      </w:r>
    </w:p>
  </w:footnote>
  <w:footnote w:type="continuationSeparator" w:id="0">
    <w:p w14:paraId="3AA10058" w14:textId="77777777" w:rsidR="004675A1" w:rsidRDefault="004675A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5486" w14:textId="77777777" w:rsidR="00FC7C25" w:rsidRDefault="00FC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91AC" w14:textId="77777777" w:rsidR="00FC7C25" w:rsidRDefault="00FC7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9ADC" w14:textId="77777777" w:rsidR="00FC7C25" w:rsidRDefault="00FC7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180"/>
    <w:multiLevelType w:val="multilevel"/>
    <w:tmpl w:val="B860B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7"/>
    <w:rsid w:val="0004006F"/>
    <w:rsid w:val="00053775"/>
    <w:rsid w:val="0005619A"/>
    <w:rsid w:val="00094F6A"/>
    <w:rsid w:val="0011259B"/>
    <w:rsid w:val="00116FDD"/>
    <w:rsid w:val="00125621"/>
    <w:rsid w:val="001C7F3D"/>
    <w:rsid w:val="001D0BBF"/>
    <w:rsid w:val="001E1F85"/>
    <w:rsid w:val="001F125D"/>
    <w:rsid w:val="002345CC"/>
    <w:rsid w:val="00293785"/>
    <w:rsid w:val="002C0879"/>
    <w:rsid w:val="002C37B4"/>
    <w:rsid w:val="00323286"/>
    <w:rsid w:val="0036040A"/>
    <w:rsid w:val="00446C13"/>
    <w:rsid w:val="004675A1"/>
    <w:rsid w:val="00481B47"/>
    <w:rsid w:val="00492310"/>
    <w:rsid w:val="00497773"/>
    <w:rsid w:val="005078B4"/>
    <w:rsid w:val="0053328A"/>
    <w:rsid w:val="00540FC6"/>
    <w:rsid w:val="005511B6"/>
    <w:rsid w:val="00553C98"/>
    <w:rsid w:val="00567F6D"/>
    <w:rsid w:val="00645D7F"/>
    <w:rsid w:val="00656940"/>
    <w:rsid w:val="00660953"/>
    <w:rsid w:val="00665274"/>
    <w:rsid w:val="00666C03"/>
    <w:rsid w:val="00686DAB"/>
    <w:rsid w:val="006E1542"/>
    <w:rsid w:val="00721EA4"/>
    <w:rsid w:val="00724D87"/>
    <w:rsid w:val="007403BB"/>
    <w:rsid w:val="007B055F"/>
    <w:rsid w:val="007E6F1D"/>
    <w:rsid w:val="00841490"/>
    <w:rsid w:val="00853C52"/>
    <w:rsid w:val="00880013"/>
    <w:rsid w:val="008920A4"/>
    <w:rsid w:val="008F5386"/>
    <w:rsid w:val="00913172"/>
    <w:rsid w:val="00981E19"/>
    <w:rsid w:val="00983C49"/>
    <w:rsid w:val="009B52E4"/>
    <w:rsid w:val="009D6E8D"/>
    <w:rsid w:val="00A00A91"/>
    <w:rsid w:val="00A101E8"/>
    <w:rsid w:val="00A92829"/>
    <w:rsid w:val="00AC349E"/>
    <w:rsid w:val="00B637CB"/>
    <w:rsid w:val="00B92DBF"/>
    <w:rsid w:val="00BD119F"/>
    <w:rsid w:val="00C73EA1"/>
    <w:rsid w:val="00C8524A"/>
    <w:rsid w:val="00C977B8"/>
    <w:rsid w:val="00CC4D8F"/>
    <w:rsid w:val="00CC4F77"/>
    <w:rsid w:val="00CD3CF6"/>
    <w:rsid w:val="00CE336D"/>
    <w:rsid w:val="00D106FF"/>
    <w:rsid w:val="00D24D5C"/>
    <w:rsid w:val="00D626EB"/>
    <w:rsid w:val="00DC7A6D"/>
    <w:rsid w:val="00ED24C8"/>
    <w:rsid w:val="00F377E2"/>
    <w:rsid w:val="00F50748"/>
    <w:rsid w:val="00F72D02"/>
    <w:rsid w:val="00FB0A33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C7E453"/>
  <w15:docId w15:val="{653FA1FC-ADBA-274B-92DD-6F5517F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97773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97773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09B289E191A74582EA322E40F2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B77E-4397-7641-B46B-54BAE46DD7D4}"/>
      </w:docPartPr>
      <w:docPartBody>
        <w:p w:rsidR="00F40AC4" w:rsidRDefault="00BE22EA">
          <w:pPr>
            <w:pStyle w:val="D009B289E191A74582EA322E40F2D8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elsea Marke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EA"/>
    <w:rsid w:val="00BE22EA"/>
    <w:rsid w:val="00C26D40"/>
    <w:rsid w:val="00C60FBE"/>
    <w:rsid w:val="00D7687A"/>
    <w:rsid w:val="00D83417"/>
    <w:rsid w:val="00F16D51"/>
    <w:rsid w:val="00F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09B289E191A74582EA322E40F2D817">
    <w:name w:val="D009B289E191A74582EA322E40F2D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C542-31D6-4798-8F3F-D9BAD401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Authenticity in Math: Digital Breakouts</vt:lpstr>
    </vt:vector>
  </TitlesOfParts>
  <Manager/>
  <Company/>
  <LinksUpToDate>false</LinksUpToDate>
  <CharactersWithSpaces>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Authenticity Grow?</dc:title>
  <dc:subject/>
  <dc:creator>K20 Center</dc:creator>
  <cp:keywords/>
  <dc:description/>
  <cp:lastModifiedBy>Thurston, Taylor L.</cp:lastModifiedBy>
  <cp:revision>3</cp:revision>
  <cp:lastPrinted>2016-07-14T14:08:00Z</cp:lastPrinted>
  <dcterms:created xsi:type="dcterms:W3CDTF">2019-12-16T19:39:00Z</dcterms:created>
  <dcterms:modified xsi:type="dcterms:W3CDTF">2019-12-16T20:21:00Z</dcterms:modified>
  <cp:category/>
</cp:coreProperties>
</file>