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911"/>
        <w:tblW w:w="10795" w:type="dxa"/>
        <w:tblLayout w:type="fixed"/>
        <w:tblLook w:val="04A0" w:firstRow="1" w:lastRow="0" w:firstColumn="1" w:lastColumn="0" w:noHBand="0" w:noVBand="1"/>
      </w:tblPr>
      <w:tblGrid>
        <w:gridCol w:w="2155"/>
        <w:gridCol w:w="2160"/>
        <w:gridCol w:w="2160"/>
        <w:gridCol w:w="2160"/>
        <w:gridCol w:w="2160"/>
      </w:tblGrid>
      <w:tr w:rsidR="00094B88" w:rsidRPr="005E7988" w14:paraId="1606E6D6" w14:textId="77777777" w:rsidTr="00094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5"/>
            <w:shd w:val="clear" w:color="auto" w:fill="285781" w:themeFill="accent2"/>
          </w:tcPr>
          <w:p w14:paraId="4876F0F6" w14:textId="77777777" w:rsidR="00094B88" w:rsidRPr="00094B88" w:rsidRDefault="00094B88" w:rsidP="00094B88">
            <w:pPr>
              <w:spacing w:before="240" w:after="160"/>
              <w:rPr>
                <w:b w:val="0"/>
                <w:color w:val="FFFFFF" w:themeColor="background1"/>
                <w:sz w:val="24"/>
                <w:szCs w:val="24"/>
              </w:rPr>
            </w:pPr>
            <w:r w:rsidRPr="00094B88">
              <w:rPr>
                <w:color w:val="FFFFFF" w:themeColor="background1"/>
                <w:sz w:val="24"/>
                <w:szCs w:val="24"/>
              </w:rPr>
              <w:t>Math: Problem Solving</w:t>
            </w:r>
          </w:p>
        </w:tc>
      </w:tr>
      <w:tr w:rsidR="00094B88" w:rsidRPr="005E7988" w14:paraId="617BEBA6" w14:textId="77777777" w:rsidTr="00094B8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285781" w:themeFill="accent2"/>
          </w:tcPr>
          <w:p w14:paraId="21D24E93" w14:textId="77777777" w:rsidR="00094B88" w:rsidRPr="007549C0" w:rsidRDefault="00094B88" w:rsidP="00094B88">
            <w:pPr>
              <w:spacing w:before="240"/>
              <w:jc w:val="center"/>
              <w:rPr>
                <w:b w:val="0"/>
                <w:color w:val="FFFFFF" w:themeColor="background1"/>
                <w:sz w:val="24"/>
                <w:szCs w:val="24"/>
              </w:rPr>
            </w:pPr>
            <w:r w:rsidRPr="00094B88">
              <w:rPr>
                <w:color w:val="FFFFFF" w:themeColor="background1"/>
              </w:rPr>
              <w:t>CATEGORY</w:t>
            </w:r>
          </w:p>
        </w:tc>
        <w:tc>
          <w:tcPr>
            <w:tcW w:w="2160" w:type="dxa"/>
            <w:shd w:val="clear" w:color="auto" w:fill="285781" w:themeFill="accent2"/>
          </w:tcPr>
          <w:p w14:paraId="1C1D2509" w14:textId="77777777" w:rsidR="00094B88" w:rsidRPr="00094B88" w:rsidRDefault="00094B88" w:rsidP="00094B88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4B88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160" w:type="dxa"/>
            <w:shd w:val="clear" w:color="auto" w:fill="285781" w:themeFill="accent2"/>
          </w:tcPr>
          <w:p w14:paraId="252296A0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4B88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160" w:type="dxa"/>
            <w:shd w:val="clear" w:color="auto" w:fill="285781" w:themeFill="accent2"/>
          </w:tcPr>
          <w:p w14:paraId="3AF92F1F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4B88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285781" w:themeFill="accent2"/>
          </w:tcPr>
          <w:p w14:paraId="04919E8B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94B88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094B88" w:rsidRPr="005E7988" w14:paraId="38BCE6BA" w14:textId="77777777" w:rsidTr="00094B88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A0C1F23" w14:textId="77777777" w:rsidR="00094B88" w:rsidRPr="007549C0" w:rsidRDefault="00094B88" w:rsidP="00094B88">
            <w:pPr>
              <w:pStyle w:val="Heading1"/>
              <w:rPr>
                <w:b/>
              </w:rPr>
            </w:pPr>
            <w:r w:rsidRPr="007549C0">
              <w:rPr>
                <w:b/>
              </w:rPr>
              <w:t>Mathematical Concepts</w:t>
            </w:r>
          </w:p>
          <w:p w14:paraId="6E1367C4" w14:textId="77777777" w:rsidR="00094B88" w:rsidRDefault="00094B88" w:rsidP="00094B88">
            <w:pPr>
              <w:pStyle w:val="Heading2"/>
              <w:rPr>
                <w:bCs w:val="0"/>
              </w:rPr>
            </w:pPr>
          </w:p>
          <w:p w14:paraId="7980B32D" w14:textId="77777777" w:rsidR="00094B88" w:rsidRPr="00094B88" w:rsidRDefault="00094B88" w:rsidP="00094B88"/>
        </w:tc>
        <w:tc>
          <w:tcPr>
            <w:tcW w:w="2160" w:type="dxa"/>
          </w:tcPr>
          <w:p w14:paraId="5966B19E" w14:textId="77777777" w:rsidR="00094B88" w:rsidRPr="007549C0" w:rsidRDefault="00094B88" w:rsidP="00094B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Explanation shows complete understanding of the mathematical concepts used to solve the problem(s).</w:t>
            </w:r>
          </w:p>
          <w:p w14:paraId="53B8E65F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76A9A88" w14:textId="77777777" w:rsidR="00094B88" w:rsidRPr="007549C0" w:rsidRDefault="00094B88" w:rsidP="00094B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Explanation shows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substantial 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understanding of the mathematical concepts used to solve the problem(s).</w:t>
            </w:r>
          </w:p>
          <w:p w14:paraId="4FB7534F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703D9F0" w14:textId="77777777" w:rsidR="00094B88" w:rsidRPr="007549C0" w:rsidRDefault="00094B88" w:rsidP="00094B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Explanation shows some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understanding of the mathematical concepts needed to solve the problem(s).</w:t>
            </w:r>
          </w:p>
        </w:tc>
        <w:tc>
          <w:tcPr>
            <w:tcW w:w="2160" w:type="dxa"/>
          </w:tcPr>
          <w:p w14:paraId="79CC96AA" w14:textId="77777777" w:rsidR="00094B88" w:rsidRPr="007549C0" w:rsidRDefault="00094B88" w:rsidP="00094B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Explanation shows very limited understanding of the underlying concepts needed to solve the problem(s) OR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it 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is not written. More than 75% of the steps and solutions have mathematical errors.</w:t>
            </w:r>
          </w:p>
        </w:tc>
      </w:tr>
      <w:tr w:rsidR="00094B88" w:rsidRPr="005E7988" w14:paraId="1A81A636" w14:textId="77777777" w:rsidTr="00094B88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1EC47DC" w14:textId="77777777" w:rsidR="00094B88" w:rsidRPr="007549C0" w:rsidRDefault="00094B88" w:rsidP="00094B88">
            <w:pPr>
              <w:pStyle w:val="Heading1"/>
              <w:rPr>
                <w:b/>
              </w:rPr>
            </w:pPr>
            <w:r w:rsidRPr="007549C0">
              <w:rPr>
                <w:b/>
              </w:rPr>
              <w:t>Mathematical Errors</w:t>
            </w:r>
          </w:p>
          <w:p w14:paraId="208D980B" w14:textId="77777777" w:rsidR="00094B88" w:rsidRPr="007549C0" w:rsidRDefault="00094B88" w:rsidP="00094B88">
            <w:pPr>
              <w:pStyle w:val="Heading2"/>
              <w:rPr>
                <w:b w:val="0"/>
              </w:rPr>
            </w:pPr>
          </w:p>
        </w:tc>
        <w:tc>
          <w:tcPr>
            <w:tcW w:w="2160" w:type="dxa"/>
          </w:tcPr>
          <w:p w14:paraId="730E9EA8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Relatively all (90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-100%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)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of the steps and solutions have no mathematical errors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12E989DF" w14:textId="77777777" w:rsidR="00094B88" w:rsidRPr="007549C0" w:rsidRDefault="00094B88" w:rsidP="00094B88">
            <w:pPr>
              <w:pStyle w:val="Style1"/>
              <w:widowControl/>
              <w:autoSpaceDE/>
              <w:autoSpaceDN/>
              <w:adjustRightInd/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7549C0">
              <w:rPr>
                <w:rFonts w:asciiTheme="majorHAnsi" w:hAnsiTheme="majorHAnsi"/>
                <w:sz w:val="20"/>
                <w:szCs w:val="20"/>
              </w:rPr>
              <w:t>Almost all (85-89%) of the steps and solutions have no mathematical errors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14:paraId="245AE6C9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Most (75-84%) of the steps and solutions have no mathematical errors.</w:t>
            </w:r>
          </w:p>
        </w:tc>
        <w:tc>
          <w:tcPr>
            <w:tcW w:w="2160" w:type="dxa"/>
          </w:tcPr>
          <w:p w14:paraId="4E547E64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More than 75% of the steps and solutions have mathematical errors.</w:t>
            </w:r>
          </w:p>
        </w:tc>
      </w:tr>
      <w:tr w:rsidR="00094B88" w:rsidRPr="005E7988" w14:paraId="67DE1D58" w14:textId="77777777" w:rsidTr="00094B8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AD21DF6" w14:textId="77777777" w:rsidR="00094B88" w:rsidRPr="007549C0" w:rsidRDefault="00094B88" w:rsidP="00094B88">
            <w:pPr>
              <w:pStyle w:val="Heading1"/>
              <w:rPr>
                <w:b/>
              </w:rPr>
            </w:pPr>
            <w:r w:rsidRPr="007549C0">
              <w:rPr>
                <w:b/>
              </w:rPr>
              <w:t>Neatness and Organization</w:t>
            </w:r>
          </w:p>
        </w:tc>
        <w:tc>
          <w:tcPr>
            <w:tcW w:w="2160" w:type="dxa"/>
          </w:tcPr>
          <w:p w14:paraId="69D456FB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The work is presented in a neat, clear, organized fashion that is easy to read.</w:t>
            </w:r>
          </w:p>
        </w:tc>
        <w:tc>
          <w:tcPr>
            <w:tcW w:w="2160" w:type="dxa"/>
          </w:tcPr>
          <w:p w14:paraId="1219DBB0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The work is presented in a neat and organized fashion that is usually easy to read.</w:t>
            </w:r>
          </w:p>
        </w:tc>
        <w:tc>
          <w:tcPr>
            <w:tcW w:w="2160" w:type="dxa"/>
          </w:tcPr>
          <w:p w14:paraId="050DB620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The work is presented in an organized fashion but may be hard to read at times.</w:t>
            </w:r>
          </w:p>
        </w:tc>
        <w:tc>
          <w:tcPr>
            <w:tcW w:w="2160" w:type="dxa"/>
          </w:tcPr>
          <w:p w14:paraId="7A108C2A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W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ork appears sloppy and unorganized. It is hard to know what information goes together.</w:t>
            </w:r>
          </w:p>
        </w:tc>
      </w:tr>
      <w:tr w:rsidR="00094B88" w:rsidRPr="005E7988" w14:paraId="3D151818" w14:textId="77777777" w:rsidTr="00094B8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F189CFF" w14:textId="77777777" w:rsidR="00094B88" w:rsidRPr="007549C0" w:rsidRDefault="00094B88" w:rsidP="00094B88">
            <w:pPr>
              <w:pStyle w:val="Heading1"/>
              <w:rPr>
                <w:b/>
              </w:rPr>
            </w:pPr>
            <w:r w:rsidRPr="007549C0">
              <w:rPr>
                <w:b/>
              </w:rPr>
              <w:t>Diagrams and Sketches</w:t>
            </w:r>
          </w:p>
          <w:p w14:paraId="7E4BCF47" w14:textId="77777777" w:rsidR="00094B88" w:rsidRPr="007549C0" w:rsidRDefault="00094B88" w:rsidP="00094B88">
            <w:pPr>
              <w:pStyle w:val="Heading1"/>
              <w:rPr>
                <w:b/>
              </w:rPr>
            </w:pPr>
          </w:p>
        </w:tc>
        <w:tc>
          <w:tcPr>
            <w:tcW w:w="2160" w:type="dxa"/>
          </w:tcPr>
          <w:p w14:paraId="3D5BE588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Diagrams and/or sketches are clear and greatly add to the reader’s understanding of the procedure(s).</w:t>
            </w:r>
          </w:p>
        </w:tc>
        <w:tc>
          <w:tcPr>
            <w:tcW w:w="2160" w:type="dxa"/>
          </w:tcPr>
          <w:p w14:paraId="09816D4C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Diagrams and/or sketches are clear and easy to understand.</w:t>
            </w:r>
          </w:p>
          <w:p w14:paraId="454ABCBF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F37D7CE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Diagrams and/or sketches are somewhat difficult to understand.</w:t>
            </w:r>
          </w:p>
          <w:p w14:paraId="7C5EF3AA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1B6CE4C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Diagrams and/or sketches are difficult to understand or are not used.</w:t>
            </w:r>
          </w:p>
        </w:tc>
      </w:tr>
      <w:tr w:rsidR="00094B88" w:rsidRPr="005E7988" w14:paraId="36766175" w14:textId="77777777" w:rsidTr="00094B8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D4A2C6E" w14:textId="77777777" w:rsidR="00094B88" w:rsidRPr="00094B88" w:rsidRDefault="00094B88" w:rsidP="00094B88">
            <w:pPr>
              <w:pStyle w:val="Heading1"/>
              <w:rPr>
                <w:b/>
                <w:bCs/>
              </w:rPr>
            </w:pPr>
            <w:r w:rsidRPr="00094B88">
              <w:rPr>
                <w:b/>
                <w:bCs/>
              </w:rPr>
              <w:t>Mathematical Terminology and Notation</w:t>
            </w:r>
          </w:p>
          <w:p w14:paraId="51975E63" w14:textId="77777777" w:rsidR="00094B88" w:rsidRPr="007549C0" w:rsidRDefault="00094B88" w:rsidP="00094B88">
            <w:pPr>
              <w:pStyle w:val="Heading1"/>
              <w:rPr>
                <w:b/>
              </w:rPr>
            </w:pPr>
          </w:p>
        </w:tc>
        <w:tc>
          <w:tcPr>
            <w:tcW w:w="2160" w:type="dxa"/>
          </w:tcPr>
          <w:p w14:paraId="370CE17E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Correct terminology and notation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are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always used, making it easy to understand what was done.</w:t>
            </w:r>
          </w:p>
        </w:tc>
        <w:tc>
          <w:tcPr>
            <w:tcW w:w="2160" w:type="dxa"/>
          </w:tcPr>
          <w:p w14:paraId="04337D56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Correct terminology and notation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are usually used, making it </w:t>
            </w:r>
            <w:proofErr w:type="gramStart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fairly easy</w:t>
            </w:r>
            <w:proofErr w:type="gramEnd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to understand what was done.</w:t>
            </w:r>
          </w:p>
          <w:p w14:paraId="465C088F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C13841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Correct terminology and notation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s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are used, but it is sometimes not easy to understand what was done. </w:t>
            </w:r>
            <w:proofErr w:type="gramStart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Sometimes</w:t>
            </w:r>
            <w:proofErr w:type="gramEnd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uses an effec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tive strategy to solve problems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but does not do it consistently.</w:t>
            </w:r>
          </w:p>
        </w:tc>
        <w:tc>
          <w:tcPr>
            <w:tcW w:w="2160" w:type="dxa"/>
          </w:tcPr>
          <w:p w14:paraId="3697FB71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There is little use (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or a lot of inappropriate use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)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of terminology and notation.</w:t>
            </w:r>
          </w:p>
          <w:p w14:paraId="7F95F21E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094B88" w:rsidRPr="005E7988" w14:paraId="55E5BA37" w14:textId="77777777" w:rsidTr="00094B8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85A961" w14:textId="77777777" w:rsidR="00094B88" w:rsidRPr="007549C0" w:rsidRDefault="00094B88" w:rsidP="00094B88">
            <w:pPr>
              <w:pStyle w:val="Heading1"/>
              <w:rPr>
                <w:b/>
              </w:rPr>
            </w:pPr>
            <w:r w:rsidRPr="007549C0">
              <w:rPr>
                <w:b/>
              </w:rPr>
              <w:t>Strategy/Procedures</w:t>
            </w:r>
          </w:p>
        </w:tc>
        <w:tc>
          <w:tcPr>
            <w:tcW w:w="2160" w:type="dxa"/>
          </w:tcPr>
          <w:p w14:paraId="00BFF351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Typically, </w:t>
            </w:r>
            <w:proofErr w:type="gramStart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uses</w:t>
            </w:r>
            <w:proofErr w:type="gramEnd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an efficient and effective strategy to solve the problem(s).</w:t>
            </w:r>
          </w:p>
        </w:tc>
        <w:tc>
          <w:tcPr>
            <w:tcW w:w="2160" w:type="dxa"/>
          </w:tcPr>
          <w:p w14:paraId="5EE60E51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Typically, </w:t>
            </w:r>
            <w:proofErr w:type="gramStart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uses</w:t>
            </w:r>
            <w:proofErr w:type="gramEnd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an effective strategy to solve the problem(s).</w:t>
            </w:r>
          </w:p>
          <w:p w14:paraId="3AC0137E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5B89473" w14:textId="77777777" w:rsidR="00094B88" w:rsidRPr="007549C0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proofErr w:type="gramStart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Sometimes</w:t>
            </w:r>
            <w:proofErr w:type="gramEnd"/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uses an effec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tive strategy to solve problems</w:t>
            </w: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 xml:space="preserve"> but does not do it consistently.</w:t>
            </w:r>
          </w:p>
        </w:tc>
        <w:tc>
          <w:tcPr>
            <w:tcW w:w="2160" w:type="dxa"/>
          </w:tcPr>
          <w:p w14:paraId="4523EB26" w14:textId="77777777" w:rsidR="00094B88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  <w:r w:rsidRPr="007549C0">
              <w:rPr>
                <w:rFonts w:asciiTheme="majorHAnsi" w:hAnsiTheme="majorHAnsi" w:cs="Times New Roman"/>
                <w:sz w:val="20"/>
                <w:szCs w:val="20"/>
              </w:rPr>
              <w:t>Rarely uses an effective strategy to solve problems</w:t>
            </w:r>
          </w:p>
          <w:p w14:paraId="0E00F5E3" w14:textId="77777777" w:rsidR="00094B88" w:rsidRPr="00DD0A94" w:rsidRDefault="00094B88" w:rsidP="00094B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20CE8BAE" w14:textId="0311ECB3" w:rsidR="00DC1CA0" w:rsidRDefault="00094B88" w:rsidP="00094B88">
      <w:pPr>
        <w:pStyle w:val="Title"/>
        <w:ind w:left="-720"/>
      </w:pPr>
      <w:r>
        <w:t>authentic rubric samples</w:t>
      </w:r>
    </w:p>
    <w:p w14:paraId="1CD62AE9" w14:textId="77777777" w:rsidR="00094B88" w:rsidRPr="00E658DD" w:rsidRDefault="00094B88" w:rsidP="00094B88"/>
    <w:p w14:paraId="6A192047" w14:textId="77777777" w:rsidR="00094B88" w:rsidRDefault="00094B88" w:rsidP="00094B88"/>
    <w:tbl>
      <w:tblPr>
        <w:tblStyle w:val="GridTable1Light-Accent2"/>
        <w:tblpPr w:leftFromText="180" w:rightFromText="180" w:vertAnchor="text" w:horzAnchor="page" w:tblpX="806" w:tblpY="-589"/>
        <w:tblW w:w="10558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435"/>
        <w:gridCol w:w="2275"/>
        <w:gridCol w:w="2275"/>
        <w:gridCol w:w="2275"/>
        <w:gridCol w:w="2298"/>
      </w:tblGrid>
      <w:tr w:rsidR="00094B88" w14:paraId="2F02030F" w14:textId="77777777" w:rsidTr="00094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8" w:type="dxa"/>
            <w:gridSpan w:val="5"/>
            <w:shd w:val="clear" w:color="auto" w:fill="285781" w:themeFill="accent2"/>
          </w:tcPr>
          <w:p w14:paraId="60F841D2" w14:textId="77777777" w:rsidR="00094B88" w:rsidRPr="00A13267" w:rsidRDefault="00094B88" w:rsidP="00094B88">
            <w:pPr>
              <w:spacing w:before="240"/>
              <w:rPr>
                <w:b w:val="0"/>
                <w:color w:val="FFFFFF" w:themeColor="background1"/>
                <w:sz w:val="24"/>
              </w:rPr>
            </w:pPr>
            <w:r w:rsidRPr="00094B88">
              <w:rPr>
                <w:color w:val="FFFFFF" w:themeColor="background1"/>
                <w:sz w:val="24"/>
                <w:szCs w:val="24"/>
              </w:rPr>
              <w:lastRenderedPageBreak/>
              <w:t>Persuasive Essay: What I Would Change About My World</w:t>
            </w:r>
          </w:p>
        </w:tc>
      </w:tr>
      <w:tr w:rsidR="00094B88" w14:paraId="4FADB1B3" w14:textId="77777777" w:rsidTr="00094B8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8" w:type="dxa"/>
            <w:gridSpan w:val="5"/>
            <w:shd w:val="clear" w:color="auto" w:fill="285781" w:themeFill="accent2"/>
          </w:tcPr>
          <w:p w14:paraId="7B3C3442" w14:textId="77777777" w:rsidR="00094B88" w:rsidRPr="00A13267" w:rsidRDefault="00094B88" w:rsidP="00094B88">
            <w:pPr>
              <w:rPr>
                <w:b w:val="0"/>
                <w:color w:val="FFFFFF" w:themeColor="background1"/>
                <w:sz w:val="24"/>
              </w:rPr>
            </w:pPr>
            <w:r w:rsidRPr="00094B88">
              <w:rPr>
                <w:color w:val="FFFFFF" w:themeColor="background1"/>
                <w:sz w:val="24"/>
                <w:szCs w:val="24"/>
              </w:rPr>
              <w:t>Teacher Name: Mrs. Doe</w:t>
            </w:r>
          </w:p>
        </w:tc>
      </w:tr>
      <w:tr w:rsidR="00094B88" w14:paraId="5A6C094E" w14:textId="77777777" w:rsidTr="00094B8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285781" w:themeFill="accent2"/>
          </w:tcPr>
          <w:p w14:paraId="55870541" w14:textId="77777777" w:rsidR="00094B88" w:rsidRPr="00A13267" w:rsidRDefault="00094B88" w:rsidP="00094B88">
            <w:pPr>
              <w:spacing w:before="240"/>
              <w:jc w:val="center"/>
              <w:rPr>
                <w:b w:val="0"/>
                <w:color w:val="FFFFFF" w:themeColor="background1"/>
                <w:sz w:val="24"/>
              </w:rPr>
            </w:pPr>
            <w:r w:rsidRPr="00094B88">
              <w:rPr>
                <w:color w:val="FFFFFF" w:themeColor="background1"/>
              </w:rPr>
              <w:t>CATEGORY</w:t>
            </w:r>
          </w:p>
        </w:tc>
        <w:tc>
          <w:tcPr>
            <w:tcW w:w="2275" w:type="dxa"/>
            <w:shd w:val="clear" w:color="auto" w:fill="285781" w:themeFill="accent2"/>
          </w:tcPr>
          <w:p w14:paraId="37E177AA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4 – Above Standards</w:t>
            </w:r>
          </w:p>
        </w:tc>
        <w:tc>
          <w:tcPr>
            <w:tcW w:w="2275" w:type="dxa"/>
            <w:shd w:val="clear" w:color="auto" w:fill="285781" w:themeFill="accent2"/>
          </w:tcPr>
          <w:p w14:paraId="5FB8818F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3 – Meets Standards</w:t>
            </w:r>
          </w:p>
        </w:tc>
        <w:tc>
          <w:tcPr>
            <w:tcW w:w="2275" w:type="dxa"/>
            <w:shd w:val="clear" w:color="auto" w:fill="285781" w:themeFill="accent2"/>
          </w:tcPr>
          <w:p w14:paraId="444F2BC2" w14:textId="77777777" w:rsidR="00094B88" w:rsidRPr="00094B88" w:rsidRDefault="00094B88" w:rsidP="00094B88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2 – Approaching Standards</w:t>
            </w:r>
          </w:p>
        </w:tc>
        <w:tc>
          <w:tcPr>
            <w:tcW w:w="2298" w:type="dxa"/>
            <w:shd w:val="clear" w:color="auto" w:fill="285781" w:themeFill="accent2"/>
          </w:tcPr>
          <w:p w14:paraId="2C4E7F07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1 – Below Standards</w:t>
            </w:r>
          </w:p>
        </w:tc>
      </w:tr>
      <w:tr w:rsidR="00094B88" w14:paraId="33A56365" w14:textId="77777777" w:rsidTr="00094B88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7DADE666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rStyle w:val="FontStyle11"/>
                <w:rFonts w:asciiTheme="majorHAnsi" w:hAnsiTheme="majorHAnsi" w:cstheme="majorBidi"/>
                <w:b/>
                <w:color w:val="971D20" w:themeColor="accent3"/>
                <w:sz w:val="22"/>
                <w:szCs w:val="22"/>
              </w:rPr>
              <w:t>Attention Grabber</w:t>
            </w:r>
          </w:p>
        </w:tc>
        <w:tc>
          <w:tcPr>
            <w:tcW w:w="2275" w:type="dxa"/>
          </w:tcPr>
          <w:p w14:paraId="136CDAEE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I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ntroductory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paragraph has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a strong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, audience-appropriate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hook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or 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attention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grabber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.</w:t>
            </w:r>
            <w:r w:rsidRPr="00510752">
              <w:rPr>
                <w:rFonts w:asciiTheme="majorHAnsi" w:hAnsiTheme="majorHAnsi"/>
                <w:color w:val="191919" w:themeColor="text1" w:themeTint="E6"/>
                <w:sz w:val="20"/>
                <w:szCs w:val="20"/>
              </w:rPr>
              <w:t xml:space="preserve"> 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is could be a strong statement, relevant quotation,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statistic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, or question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for the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reader.</w:t>
            </w:r>
          </w:p>
        </w:tc>
        <w:tc>
          <w:tcPr>
            <w:tcW w:w="2275" w:type="dxa"/>
          </w:tcPr>
          <w:p w14:paraId="5217AA50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The introductory paragraph has a hook or attention grabber, but it is weak, rambling, or inappropriate for the audience.</w:t>
            </w:r>
          </w:p>
        </w:tc>
        <w:tc>
          <w:tcPr>
            <w:tcW w:w="2275" w:type="dxa"/>
          </w:tcPr>
          <w:p w14:paraId="70ED8E55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The author has an interesting introductory paragraph, but the connection to the topic is not clear.</w:t>
            </w:r>
          </w:p>
        </w:tc>
        <w:tc>
          <w:tcPr>
            <w:tcW w:w="2298" w:type="dxa"/>
          </w:tcPr>
          <w:p w14:paraId="647A59D3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  <w:t>The introductory paragraph is not interesting AND is not relevant to the topic.</w:t>
            </w:r>
          </w:p>
          <w:p w14:paraId="44D4D2BD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</w:p>
        </w:tc>
      </w:tr>
      <w:tr w:rsidR="00094B88" w14:paraId="24B69382" w14:textId="77777777" w:rsidTr="00094B88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AE2DF26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rStyle w:val="FontStyle11"/>
                <w:rFonts w:asciiTheme="majorHAnsi" w:hAnsiTheme="majorHAnsi" w:cstheme="majorBidi"/>
                <w:b/>
                <w:color w:val="971D20" w:themeColor="accent3"/>
                <w:sz w:val="22"/>
                <w:szCs w:val="22"/>
              </w:rPr>
              <w:t>Position Statement</w:t>
            </w:r>
          </w:p>
        </w:tc>
        <w:tc>
          <w:tcPr>
            <w:tcW w:w="2275" w:type="dxa"/>
          </w:tcPr>
          <w:p w14:paraId="1C979D42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The position statement provides</w:t>
            </w:r>
            <w:r w:rsidRPr="00510752">
              <w:rPr>
                <w:rFonts w:asciiTheme="majorHAnsi" w:hAnsiTheme="majorHAnsi"/>
                <w:color w:val="191919" w:themeColor="text1" w:themeTint="E6"/>
                <w:sz w:val="20"/>
                <w:szCs w:val="20"/>
              </w:rPr>
              <w:t xml:space="preserve"> 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 clear, strong statement of the author’s position on the topic.</w:t>
            </w:r>
          </w:p>
        </w:tc>
        <w:tc>
          <w:tcPr>
            <w:tcW w:w="2275" w:type="dxa"/>
          </w:tcPr>
          <w:p w14:paraId="7F78A88A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The position statement provides a clear statement of the author’s position on the topic.</w:t>
            </w:r>
          </w:p>
        </w:tc>
        <w:tc>
          <w:tcPr>
            <w:tcW w:w="2275" w:type="dxa"/>
          </w:tcPr>
          <w:p w14:paraId="52E6C5D8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 position statement is a</w:t>
            </w:r>
            <w:r w:rsidRPr="00510752">
              <w:rPr>
                <w:rFonts w:asciiTheme="majorHAnsi" w:hAnsiTheme="majorHAnsi"/>
                <w:color w:val="191919" w:themeColor="text1" w:themeTint="E6"/>
                <w:sz w:val="20"/>
                <w:szCs w:val="20"/>
              </w:rPr>
              <w:t xml:space="preserve"> 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present, but it does not make the author’s position clear.</w:t>
            </w:r>
          </w:p>
        </w:tc>
        <w:tc>
          <w:tcPr>
            <w:tcW w:w="2298" w:type="dxa"/>
          </w:tcPr>
          <w:p w14:paraId="7A40D84A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ind w:left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  <w:t>There is no position statement.</w:t>
            </w:r>
          </w:p>
        </w:tc>
      </w:tr>
      <w:tr w:rsidR="00094B88" w14:paraId="29C960EC" w14:textId="77777777" w:rsidTr="00094B8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B45A930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b/>
              </w:rPr>
              <w:t>Evidence and Examples</w:t>
            </w:r>
          </w:p>
          <w:p w14:paraId="0A784A71" w14:textId="77777777" w:rsidR="00094B88" w:rsidRPr="00094B88" w:rsidRDefault="00094B88" w:rsidP="00094B88">
            <w:pPr>
              <w:pStyle w:val="Heading1"/>
              <w:rPr>
                <w:b/>
              </w:rPr>
            </w:pPr>
          </w:p>
        </w:tc>
        <w:tc>
          <w:tcPr>
            <w:tcW w:w="2275" w:type="dxa"/>
          </w:tcPr>
          <w:p w14:paraId="43CC86C6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All of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the evidence and examples are specific, relevant, and explanations are given that show how each piece of evidence supports the author’s position.</w:t>
            </w:r>
          </w:p>
        </w:tc>
        <w:tc>
          <w:tcPr>
            <w:tcW w:w="2275" w:type="dxa"/>
          </w:tcPr>
          <w:p w14:paraId="185B3CD6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Most of the evidence and examples are specific, relevant, and explanations are given that show how each piece of evidence supports the author’s position.</w:t>
            </w:r>
          </w:p>
        </w:tc>
        <w:tc>
          <w:tcPr>
            <w:tcW w:w="2275" w:type="dxa"/>
          </w:tcPr>
          <w:p w14:paraId="7F39AE96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At least one of the pieces of evidence and examples is relevant and has an explanation that shows how that piece of evidence supports the author’s position.</w:t>
            </w:r>
          </w:p>
        </w:tc>
        <w:tc>
          <w:tcPr>
            <w:tcW w:w="2298" w:type="dxa"/>
          </w:tcPr>
          <w:p w14:paraId="62EBB051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  <w:t>Evidence and examples are NOT relevant AND/OR are not explained.</w:t>
            </w:r>
          </w:p>
          <w:p w14:paraId="06D80F23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</w:p>
        </w:tc>
      </w:tr>
      <w:tr w:rsidR="00094B88" w14:paraId="1991B0F8" w14:textId="77777777" w:rsidTr="00094B8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D9801D8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b/>
              </w:rPr>
              <w:t>Accuracy</w:t>
            </w:r>
          </w:p>
        </w:tc>
        <w:tc>
          <w:tcPr>
            <w:tcW w:w="2275" w:type="dxa"/>
          </w:tcPr>
          <w:p w14:paraId="3B8B9994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All supportive facts and statistics are reported accurately.</w:t>
            </w:r>
          </w:p>
        </w:tc>
        <w:tc>
          <w:tcPr>
            <w:tcW w:w="2275" w:type="dxa"/>
          </w:tcPr>
          <w:p w14:paraId="758FA1FF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Almost all supportive facts and statistics are reported accurately.</w:t>
            </w:r>
          </w:p>
        </w:tc>
        <w:tc>
          <w:tcPr>
            <w:tcW w:w="2275" w:type="dxa"/>
          </w:tcPr>
          <w:p w14:paraId="2246AEAC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Most supportive facts and statistics are reported accurately.</w:t>
            </w:r>
          </w:p>
        </w:tc>
        <w:tc>
          <w:tcPr>
            <w:tcW w:w="2298" w:type="dxa"/>
          </w:tcPr>
          <w:p w14:paraId="0CA7B9DB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Most supportive facts and statistics are inaccurately reported.</w:t>
            </w:r>
          </w:p>
        </w:tc>
      </w:tr>
      <w:tr w:rsidR="00094B88" w14:paraId="3813B070" w14:textId="77777777" w:rsidTr="00094B88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53EEC98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b/>
              </w:rPr>
              <w:t>Transitions</w:t>
            </w:r>
          </w:p>
        </w:tc>
        <w:tc>
          <w:tcPr>
            <w:tcW w:w="2275" w:type="dxa"/>
          </w:tcPr>
          <w:p w14:paraId="5A07362B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 variety of thoughtful transitions are used.</w:t>
            </w:r>
          </w:p>
        </w:tc>
        <w:tc>
          <w:tcPr>
            <w:tcW w:w="2275" w:type="dxa"/>
          </w:tcPr>
          <w:p w14:paraId="61B5FD3D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Transitions show how ideas are connected, but there is little variety</w:t>
            </w:r>
          </w:p>
        </w:tc>
        <w:tc>
          <w:tcPr>
            <w:tcW w:w="2275" w:type="dxa"/>
          </w:tcPr>
          <w:p w14:paraId="1DC10366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Some transitions work well, but some connections between ideas are fuzzy.</w:t>
            </w:r>
          </w:p>
        </w:tc>
        <w:tc>
          <w:tcPr>
            <w:tcW w:w="2298" w:type="dxa"/>
          </w:tcPr>
          <w:p w14:paraId="10AC2BA9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The transitions between ideas are unclear OR nonexistent.</w:t>
            </w:r>
          </w:p>
        </w:tc>
      </w:tr>
      <w:tr w:rsidR="00094B88" w14:paraId="01DED803" w14:textId="77777777" w:rsidTr="00094B8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6647B72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b/>
              </w:rPr>
              <w:t>Closing Paragraph</w:t>
            </w:r>
          </w:p>
        </w:tc>
        <w:tc>
          <w:tcPr>
            <w:tcW w:w="2275" w:type="dxa"/>
          </w:tcPr>
          <w:p w14:paraId="37E0BE8C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The conclusion is strong and leaves the reader solidly understanding the writer’s position. Effective restatement of position.</w:t>
            </w:r>
          </w:p>
        </w:tc>
        <w:tc>
          <w:tcPr>
            <w:tcW w:w="2275" w:type="dxa"/>
          </w:tcPr>
          <w:p w14:paraId="43FADD8C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The conclusion is recognizable. The author’s position is restated within the first two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sentence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of the closing paragraph.</w:t>
            </w:r>
          </w:p>
        </w:tc>
        <w:tc>
          <w:tcPr>
            <w:tcW w:w="2275" w:type="dxa"/>
          </w:tcPr>
          <w:p w14:paraId="0A1211CA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The author’s position is vaguely restated within the closing paragraph. </w:t>
            </w:r>
          </w:p>
        </w:tc>
        <w:tc>
          <w:tcPr>
            <w:tcW w:w="2298" w:type="dxa"/>
          </w:tcPr>
          <w:p w14:paraId="72412242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eastAsiaTheme="minorEastAsia" w:hAnsiTheme="majorHAnsi" w:cs="Times New Roman"/>
                <w:color w:val="191919" w:themeColor="text1" w:themeTint="E6"/>
                <w:sz w:val="20"/>
                <w:szCs w:val="20"/>
              </w:rPr>
              <w:t>There is no conclusion - the paper just ends.</w:t>
            </w:r>
          </w:p>
          <w:p w14:paraId="47CC40CD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</w:p>
        </w:tc>
      </w:tr>
      <w:tr w:rsidR="00094B88" w14:paraId="77A7BA67" w14:textId="77777777" w:rsidTr="00094B88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D118EE7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b/>
              </w:rPr>
              <w:t>Sentence Structure</w:t>
            </w:r>
          </w:p>
        </w:tc>
        <w:tc>
          <w:tcPr>
            <w:tcW w:w="2275" w:type="dxa"/>
          </w:tcPr>
          <w:p w14:paraId="05A42D62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All sentences are well-constructed with varied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structure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.</w:t>
            </w:r>
          </w:p>
          <w:p w14:paraId="066DBD94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</w:p>
        </w:tc>
        <w:tc>
          <w:tcPr>
            <w:tcW w:w="2275" w:type="dxa"/>
          </w:tcPr>
          <w:p w14:paraId="3B0E9A5A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Most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sentence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are well-constructed and there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is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some varied sentence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structure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in the essay.</w:t>
            </w:r>
          </w:p>
        </w:tc>
        <w:tc>
          <w:tcPr>
            <w:tcW w:w="2275" w:type="dxa"/>
          </w:tcPr>
          <w:p w14:paraId="3A444264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Most sentences are well constructed, but there is no variation </w:t>
            </w:r>
            <w:proofErr w:type="gramStart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is</w:t>
            </w:r>
            <w:proofErr w:type="gramEnd"/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structure.</w:t>
            </w:r>
          </w:p>
        </w:tc>
        <w:tc>
          <w:tcPr>
            <w:tcW w:w="2298" w:type="dxa"/>
          </w:tcPr>
          <w:p w14:paraId="67B3CC0B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Most sentences are not well-constructed or varied.</w:t>
            </w:r>
          </w:p>
        </w:tc>
      </w:tr>
      <w:tr w:rsidR="00094B88" w14:paraId="419D5E1A" w14:textId="77777777" w:rsidTr="00094B88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tcBorders>
              <w:bottom w:val="single" w:sz="4" w:space="0" w:color="288AC3" w:themeColor="accent1"/>
            </w:tcBorders>
          </w:tcPr>
          <w:p w14:paraId="78A6FDA5" w14:textId="77777777" w:rsidR="00094B88" w:rsidRPr="00094B88" w:rsidRDefault="00094B88" w:rsidP="00094B88">
            <w:pPr>
              <w:pStyle w:val="Heading1"/>
              <w:rPr>
                <w:b/>
              </w:rPr>
            </w:pPr>
            <w:r w:rsidRPr="00094B88">
              <w:rPr>
                <w:b/>
              </w:rPr>
              <w:t>Grammar &amp; Spelling</w:t>
            </w:r>
          </w:p>
        </w:tc>
        <w:tc>
          <w:tcPr>
            <w:tcW w:w="2275" w:type="dxa"/>
            <w:tcBorders>
              <w:bottom w:val="single" w:sz="4" w:space="0" w:color="288AC3" w:themeColor="accent1"/>
            </w:tcBorders>
          </w:tcPr>
          <w:p w14:paraId="395DA970" w14:textId="77777777" w:rsidR="00094B88" w:rsidRPr="00510752" w:rsidRDefault="00094B88" w:rsidP="00094B88">
            <w:pPr>
              <w:shd w:val="clear" w:color="auto" w:fill="FFFFFF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Author makes no errors in grammar or spelling that distract the reader from the content.</w:t>
            </w:r>
          </w:p>
        </w:tc>
        <w:tc>
          <w:tcPr>
            <w:tcW w:w="2275" w:type="dxa"/>
            <w:tcBorders>
              <w:bottom w:val="single" w:sz="4" w:space="0" w:color="288AC3" w:themeColor="accent1"/>
            </w:tcBorders>
          </w:tcPr>
          <w:p w14:paraId="593A0953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Author makes 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one or two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errors in grammar or spelling that distract the reader from the content.</w:t>
            </w:r>
          </w:p>
        </w:tc>
        <w:tc>
          <w:tcPr>
            <w:tcW w:w="2275" w:type="dxa"/>
            <w:tcBorders>
              <w:bottom w:val="single" w:sz="4" w:space="0" w:color="288AC3" w:themeColor="accent1"/>
            </w:tcBorders>
          </w:tcPr>
          <w:p w14:paraId="2284949D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Author makes </w:t>
            </w: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three to four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errors in grammar or spelling that distract the reader from the content.</w:t>
            </w:r>
          </w:p>
        </w:tc>
        <w:tc>
          <w:tcPr>
            <w:tcW w:w="2298" w:type="dxa"/>
            <w:tcBorders>
              <w:bottom w:val="single" w:sz="4" w:space="0" w:color="288AC3" w:themeColor="accent1"/>
            </w:tcBorders>
          </w:tcPr>
          <w:p w14:paraId="53460E3F" w14:textId="77777777" w:rsidR="00094B88" w:rsidRPr="00510752" w:rsidRDefault="00094B88" w:rsidP="00094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>Author makes more than four</w:t>
            </w:r>
            <w:r w:rsidRPr="00510752">
              <w:rPr>
                <w:rFonts w:asciiTheme="majorHAnsi" w:hAnsiTheme="majorHAnsi" w:cs="Times New Roman"/>
                <w:color w:val="191919" w:themeColor="text1" w:themeTint="E6"/>
                <w:sz w:val="20"/>
                <w:szCs w:val="20"/>
              </w:rPr>
              <w:t xml:space="preserve"> errors in grammar or spelling that distract the reader from the content.</w:t>
            </w:r>
          </w:p>
        </w:tc>
      </w:tr>
    </w:tbl>
    <w:p w14:paraId="4D2FF5C5" w14:textId="77777777" w:rsidR="00094B88" w:rsidRDefault="00094B88" w:rsidP="00094B88"/>
    <w:tbl>
      <w:tblPr>
        <w:tblStyle w:val="GridTable1Light-Accent2"/>
        <w:tblpPr w:leftFromText="180" w:rightFromText="180" w:vertAnchor="text" w:horzAnchor="page" w:tblpX="909" w:tblpY="1"/>
        <w:tblW w:w="10170" w:type="dxa"/>
        <w:tblLook w:val="04A0" w:firstRow="1" w:lastRow="0" w:firstColumn="1" w:lastColumn="0" w:noHBand="0" w:noVBand="1"/>
      </w:tblPr>
      <w:tblGrid>
        <w:gridCol w:w="1795"/>
        <w:gridCol w:w="2165"/>
        <w:gridCol w:w="2070"/>
        <w:gridCol w:w="2070"/>
        <w:gridCol w:w="2070"/>
      </w:tblGrid>
      <w:tr w:rsidR="00094B88" w14:paraId="7FFDAAA2" w14:textId="77777777" w:rsidTr="00CF0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5"/>
            <w:shd w:val="clear" w:color="auto" w:fill="285781" w:themeFill="accent2"/>
          </w:tcPr>
          <w:p w14:paraId="43F456BD" w14:textId="77777777" w:rsidR="00094B88" w:rsidRPr="00094B88" w:rsidRDefault="00094B88" w:rsidP="00094B88">
            <w:pPr>
              <w:spacing w:before="240"/>
              <w:rPr>
                <w:color w:val="FFFFFF" w:themeColor="background1"/>
                <w:sz w:val="24"/>
                <w:szCs w:val="24"/>
              </w:rPr>
            </w:pPr>
            <w:r w:rsidRPr="00094B88">
              <w:rPr>
                <w:color w:val="FFFFFF" w:themeColor="background1"/>
                <w:sz w:val="24"/>
                <w:szCs w:val="24"/>
              </w:rPr>
              <w:lastRenderedPageBreak/>
              <w:t>Oral Presentation Rubric</w:t>
            </w:r>
          </w:p>
          <w:p w14:paraId="0FB07824" w14:textId="77777777" w:rsidR="00094B88" w:rsidRPr="001A2EE6" w:rsidRDefault="00094B88" w:rsidP="00094B88">
            <w:pPr>
              <w:spacing w:after="160"/>
              <w:rPr>
                <w:b w:val="0"/>
                <w:color w:val="FFFFFF" w:themeColor="background1"/>
                <w:sz w:val="24"/>
              </w:rPr>
            </w:pPr>
            <w:r w:rsidRPr="00094B88">
              <w:rPr>
                <w:color w:val="FFFFFF" w:themeColor="background1"/>
                <w:sz w:val="24"/>
                <w:szCs w:val="24"/>
              </w:rPr>
              <w:t xml:space="preserve">Westward Migration Components: Reasons, Timeline, Participants, Direct Impacts, and Geography. </w:t>
            </w:r>
          </w:p>
        </w:tc>
      </w:tr>
      <w:tr w:rsidR="00094B88" w14:paraId="380C3148" w14:textId="77777777" w:rsidTr="00CF04A7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shd w:val="clear" w:color="auto" w:fill="285781" w:themeFill="accent2"/>
          </w:tcPr>
          <w:p w14:paraId="4187F37A" w14:textId="77777777" w:rsidR="00094B88" w:rsidRPr="001A2EE6" w:rsidRDefault="00094B88" w:rsidP="00094B88">
            <w:pPr>
              <w:spacing w:before="240" w:after="160"/>
              <w:jc w:val="center"/>
              <w:rPr>
                <w:b w:val="0"/>
                <w:color w:val="FFFFFF" w:themeColor="background1"/>
                <w:sz w:val="24"/>
              </w:rPr>
            </w:pPr>
            <w:r w:rsidRPr="00094B88">
              <w:rPr>
                <w:color w:val="FFFFFF" w:themeColor="background1"/>
              </w:rPr>
              <w:t>CATEGORY</w:t>
            </w:r>
          </w:p>
        </w:tc>
        <w:tc>
          <w:tcPr>
            <w:tcW w:w="2165" w:type="dxa"/>
            <w:shd w:val="clear" w:color="auto" w:fill="285781" w:themeFill="accent2"/>
          </w:tcPr>
          <w:p w14:paraId="17945515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070" w:type="dxa"/>
            <w:shd w:val="clear" w:color="auto" w:fill="285781" w:themeFill="accent2"/>
          </w:tcPr>
          <w:p w14:paraId="3090BE3A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070" w:type="dxa"/>
            <w:shd w:val="clear" w:color="auto" w:fill="285781" w:themeFill="accent2"/>
          </w:tcPr>
          <w:p w14:paraId="3BDE885E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070" w:type="dxa"/>
            <w:shd w:val="clear" w:color="auto" w:fill="285781" w:themeFill="accent2"/>
          </w:tcPr>
          <w:p w14:paraId="63225B0F" w14:textId="77777777" w:rsidR="00094B88" w:rsidRPr="00094B88" w:rsidRDefault="00094B88" w:rsidP="00094B88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1</w:t>
            </w:r>
          </w:p>
        </w:tc>
      </w:tr>
      <w:tr w:rsidR="00094B88" w14:paraId="1DEB2A03" w14:textId="77777777" w:rsidTr="00CF04A7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6CB6109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Attire</w:t>
            </w:r>
          </w:p>
        </w:tc>
        <w:tc>
          <w:tcPr>
            <w:tcW w:w="2165" w:type="dxa"/>
          </w:tcPr>
          <w:p w14:paraId="035673DC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Business attire, very professional look</w:t>
            </w:r>
          </w:p>
        </w:tc>
        <w:tc>
          <w:tcPr>
            <w:tcW w:w="2070" w:type="dxa"/>
          </w:tcPr>
          <w:p w14:paraId="26A76D61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Casual business attire</w:t>
            </w:r>
          </w:p>
        </w:tc>
        <w:tc>
          <w:tcPr>
            <w:tcW w:w="2070" w:type="dxa"/>
          </w:tcPr>
          <w:p w14:paraId="001BED65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Casual business attire, but wore sneak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ers or seemed somewhat wrinkled</w:t>
            </w:r>
          </w:p>
        </w:tc>
        <w:tc>
          <w:tcPr>
            <w:tcW w:w="2070" w:type="dxa"/>
          </w:tcPr>
          <w:p w14:paraId="4A6EF649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General attire not appropriate for au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dience (jeans, t-shirt, shorts)</w:t>
            </w:r>
          </w:p>
        </w:tc>
      </w:tr>
      <w:tr w:rsidR="00094B88" w14:paraId="50DB6AAA" w14:textId="77777777" w:rsidTr="00CF04A7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1B76EA2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Preparedness</w:t>
            </w:r>
          </w:p>
        </w:tc>
        <w:tc>
          <w:tcPr>
            <w:tcW w:w="2165" w:type="dxa"/>
          </w:tcPr>
          <w:p w14:paraId="551C29DF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Student is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completely prepared and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has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obviously rehearsed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14:paraId="347F34DE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Student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seems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pretty prepared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but might have needed a couple more rehearsals.</w:t>
            </w:r>
          </w:p>
        </w:tc>
        <w:tc>
          <w:tcPr>
            <w:tcW w:w="2070" w:type="dxa"/>
          </w:tcPr>
          <w:p w14:paraId="0F1BEEDC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The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student is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somewhat prepared, but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it is clear that rehearsal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was lacking.</w:t>
            </w:r>
          </w:p>
        </w:tc>
        <w:tc>
          <w:tcPr>
            <w:tcW w:w="2070" w:type="dxa"/>
          </w:tcPr>
          <w:p w14:paraId="3DA728F7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Student does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not seem at all prepared to present.</w:t>
            </w:r>
          </w:p>
        </w:tc>
      </w:tr>
      <w:tr w:rsidR="00094B88" w14:paraId="22239E02" w14:textId="77777777" w:rsidTr="00CF04A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C97DAEC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Enthusiasm</w:t>
            </w:r>
          </w:p>
        </w:tc>
        <w:tc>
          <w:tcPr>
            <w:tcW w:w="2165" w:type="dxa"/>
          </w:tcPr>
          <w:p w14:paraId="38B63713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Facial expressions and body language generate a strong interest and enthusiasm about the topic in others.</w:t>
            </w:r>
          </w:p>
        </w:tc>
        <w:tc>
          <w:tcPr>
            <w:tcW w:w="2070" w:type="dxa"/>
          </w:tcPr>
          <w:p w14:paraId="416B953D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Facial expressions and body language sometimes generate a strong interest and enthusiasm about the topic in others.</w:t>
            </w:r>
          </w:p>
        </w:tc>
        <w:tc>
          <w:tcPr>
            <w:tcW w:w="2070" w:type="dxa"/>
          </w:tcPr>
          <w:p w14:paraId="57492DFC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Facial expressions and body language are used to try to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generate enthusiasm</w:t>
            </w: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but seem somewhat faked.</w:t>
            </w:r>
          </w:p>
        </w:tc>
        <w:tc>
          <w:tcPr>
            <w:tcW w:w="2070" w:type="dxa"/>
          </w:tcPr>
          <w:p w14:paraId="2D75FACF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Very little use of facial expressions or body language. Did not generate much interest in 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the </w:t>
            </w: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topic being presented.</w:t>
            </w:r>
          </w:p>
        </w:tc>
      </w:tr>
      <w:tr w:rsidR="00094B88" w14:paraId="54C2D674" w14:textId="77777777" w:rsidTr="00CF04A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B717F27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Posture and Eye Contact</w:t>
            </w:r>
          </w:p>
        </w:tc>
        <w:tc>
          <w:tcPr>
            <w:tcW w:w="2165" w:type="dxa"/>
          </w:tcPr>
          <w:p w14:paraId="5C27DF7F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Stands up straight and establishes eye contact with everyone in the room during the presentation.</w:t>
            </w:r>
          </w:p>
        </w:tc>
        <w:tc>
          <w:tcPr>
            <w:tcW w:w="2070" w:type="dxa"/>
          </w:tcPr>
          <w:p w14:paraId="00B5ED4C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Establishes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eye contact with everyone in the room during the presentation.</w:t>
            </w:r>
          </w:p>
        </w:tc>
        <w:tc>
          <w:tcPr>
            <w:tcW w:w="2070" w:type="dxa"/>
          </w:tcPr>
          <w:p w14:paraId="5E5D2E23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Sometimes stands up straight and establishes eye contact.</w:t>
            </w:r>
          </w:p>
        </w:tc>
        <w:tc>
          <w:tcPr>
            <w:tcW w:w="2070" w:type="dxa"/>
          </w:tcPr>
          <w:p w14:paraId="37BFD107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Slouches and/or does not look at people during the presentation.</w:t>
            </w:r>
          </w:p>
        </w:tc>
      </w:tr>
      <w:tr w:rsidR="00094B88" w14:paraId="62482F78" w14:textId="77777777" w:rsidTr="00CF04A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1AA02F8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Time-Limit</w:t>
            </w:r>
          </w:p>
        </w:tc>
        <w:tc>
          <w:tcPr>
            <w:tcW w:w="2165" w:type="dxa"/>
          </w:tcPr>
          <w:p w14:paraId="0240D457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Presentation is 5-6 minutes long.</w:t>
            </w:r>
          </w:p>
        </w:tc>
        <w:tc>
          <w:tcPr>
            <w:tcW w:w="2070" w:type="dxa"/>
          </w:tcPr>
          <w:p w14:paraId="0C1EC4D5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Presentation is 4 minutes long.</w:t>
            </w:r>
          </w:p>
        </w:tc>
        <w:tc>
          <w:tcPr>
            <w:tcW w:w="2070" w:type="dxa"/>
          </w:tcPr>
          <w:p w14:paraId="1371CDD7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Presentation is 3 minutes long.</w:t>
            </w:r>
          </w:p>
        </w:tc>
        <w:tc>
          <w:tcPr>
            <w:tcW w:w="2070" w:type="dxa"/>
          </w:tcPr>
          <w:p w14:paraId="0FF26CE4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Presentation is less than 3 minutes OR more than 6 minutes.</w:t>
            </w:r>
          </w:p>
        </w:tc>
      </w:tr>
      <w:tr w:rsidR="00094B88" w14:paraId="0279712F" w14:textId="77777777" w:rsidTr="00CF04A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651FF7A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Content</w:t>
            </w:r>
          </w:p>
        </w:tc>
        <w:tc>
          <w:tcPr>
            <w:tcW w:w="2165" w:type="dxa"/>
          </w:tcPr>
          <w:p w14:paraId="12C2A445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Shows a full understanding of their Westward Migration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component.</w:t>
            </w:r>
          </w:p>
        </w:tc>
        <w:tc>
          <w:tcPr>
            <w:tcW w:w="2070" w:type="dxa"/>
          </w:tcPr>
          <w:p w14:paraId="5024A057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Shows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a good understanding of their Westward Migration component. </w:t>
            </w:r>
          </w:p>
        </w:tc>
        <w:tc>
          <w:tcPr>
            <w:tcW w:w="2070" w:type="dxa"/>
          </w:tcPr>
          <w:p w14:paraId="28280911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Shows a good understanding of some of their Westward Migration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component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070" w:type="dxa"/>
          </w:tcPr>
          <w:p w14:paraId="22F09463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Does not seem to understand their component very well.</w:t>
            </w:r>
          </w:p>
        </w:tc>
      </w:tr>
      <w:tr w:rsidR="00094B88" w14:paraId="10B98E58" w14:textId="77777777" w:rsidTr="00CF04A7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7F7DC0A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Stays on Topic</w:t>
            </w:r>
          </w:p>
        </w:tc>
        <w:tc>
          <w:tcPr>
            <w:tcW w:w="2165" w:type="dxa"/>
          </w:tcPr>
          <w:p w14:paraId="4AC11572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Stays on topic all (100%) of the time.</w:t>
            </w:r>
          </w:p>
        </w:tc>
        <w:tc>
          <w:tcPr>
            <w:tcW w:w="2070" w:type="dxa"/>
          </w:tcPr>
          <w:p w14:paraId="6C608E85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Stays on topic most (99%-90%) of the time.</w:t>
            </w:r>
          </w:p>
        </w:tc>
        <w:tc>
          <w:tcPr>
            <w:tcW w:w="2070" w:type="dxa"/>
          </w:tcPr>
          <w:p w14:paraId="4F48663F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Stays on topic some (89%-75%) of the time.</w:t>
            </w:r>
          </w:p>
        </w:tc>
        <w:tc>
          <w:tcPr>
            <w:tcW w:w="2070" w:type="dxa"/>
          </w:tcPr>
          <w:p w14:paraId="27876850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It was hard to tell what the topic was.</w:t>
            </w:r>
          </w:p>
        </w:tc>
      </w:tr>
      <w:tr w:rsidR="00094B88" w14:paraId="00285AAC" w14:textId="77777777" w:rsidTr="00CF04A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996922C" w14:textId="77777777" w:rsidR="00094B88" w:rsidRPr="001A2EE6" w:rsidRDefault="00094B88" w:rsidP="00094B88">
            <w:pPr>
              <w:pStyle w:val="Heading1"/>
              <w:rPr>
                <w:b/>
              </w:rPr>
            </w:pPr>
            <w:r w:rsidRPr="001A2EE6">
              <w:rPr>
                <w:b/>
              </w:rPr>
              <w:t>Comprehension</w:t>
            </w:r>
          </w:p>
        </w:tc>
        <w:tc>
          <w:tcPr>
            <w:tcW w:w="2165" w:type="dxa"/>
          </w:tcPr>
          <w:p w14:paraId="60727168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Student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is able to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accurately answer almost all questions posed by classmates about their Westward Migration component. </w:t>
            </w:r>
          </w:p>
        </w:tc>
        <w:tc>
          <w:tcPr>
            <w:tcW w:w="2070" w:type="dxa"/>
          </w:tcPr>
          <w:p w14:paraId="2175914D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Student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is able to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accurately answer most questions posed by classmates about the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ir </w:t>
            </w: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Westward Migration component. </w:t>
            </w:r>
          </w:p>
        </w:tc>
        <w:tc>
          <w:tcPr>
            <w:tcW w:w="2070" w:type="dxa"/>
          </w:tcPr>
          <w:p w14:paraId="36540DBE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Student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is able to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accurately answer a few questions posed by classmates about their Westward Migration component. </w:t>
            </w:r>
          </w:p>
        </w:tc>
        <w:tc>
          <w:tcPr>
            <w:tcW w:w="2070" w:type="dxa"/>
          </w:tcPr>
          <w:p w14:paraId="519FF289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Student is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unable to accurately answer questions posed by classmates about their Westward Migration component. </w:t>
            </w:r>
          </w:p>
        </w:tc>
      </w:tr>
      <w:tr w:rsidR="00094B88" w14:paraId="21C43076" w14:textId="77777777" w:rsidTr="00CF04A7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72B375A" w14:textId="77777777" w:rsidR="00094B88" w:rsidRPr="001A2EE6" w:rsidRDefault="00094B88" w:rsidP="00094B88">
            <w:pPr>
              <w:pStyle w:val="Heading1"/>
              <w:rPr>
                <w:b/>
              </w:rPr>
            </w:pPr>
            <w:proofErr w:type="gramStart"/>
            <w:r w:rsidRPr="001A2EE6">
              <w:rPr>
                <w:b/>
              </w:rPr>
              <w:t>Listens</w:t>
            </w:r>
            <w:proofErr w:type="gramEnd"/>
            <w:r w:rsidRPr="001A2EE6">
              <w:rPr>
                <w:b/>
              </w:rPr>
              <w:t xml:space="preserve"> to Other Presentations</w:t>
            </w:r>
          </w:p>
        </w:tc>
        <w:tc>
          <w:tcPr>
            <w:tcW w:w="2165" w:type="dxa"/>
          </w:tcPr>
          <w:p w14:paraId="3FF73A62" w14:textId="77777777" w:rsidR="00094B88" w:rsidRPr="001A2EE6" w:rsidRDefault="00094B88" w:rsidP="00CF04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Listens intently. Does not make distracting noises or movements.</w:t>
            </w:r>
          </w:p>
        </w:tc>
        <w:tc>
          <w:tcPr>
            <w:tcW w:w="2070" w:type="dxa"/>
          </w:tcPr>
          <w:p w14:paraId="0A879CCB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Listens intently</w:t>
            </w:r>
            <w:r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. H</w:t>
            </w:r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as one distracting noise or movement. </w:t>
            </w:r>
          </w:p>
        </w:tc>
        <w:tc>
          <w:tcPr>
            <w:tcW w:w="2070" w:type="dxa"/>
          </w:tcPr>
          <w:p w14:paraId="0F96CD66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Sometimes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does not appear to be listening </w:t>
            </w: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but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is not distracting.</w:t>
            </w:r>
          </w:p>
        </w:tc>
        <w:tc>
          <w:tcPr>
            <w:tcW w:w="2070" w:type="dxa"/>
          </w:tcPr>
          <w:p w14:paraId="275277A1" w14:textId="77777777" w:rsidR="00094B88" w:rsidRPr="001A2EE6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0000"/>
                <w:sz w:val="20"/>
                <w:szCs w:val="20"/>
              </w:rPr>
            </w:pPr>
            <w:proofErr w:type="gramStart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>Sometimes</w:t>
            </w:r>
            <w:proofErr w:type="gramEnd"/>
            <w:r w:rsidRPr="001A2EE6">
              <w:rPr>
                <w:rFonts w:asciiTheme="majorHAnsi" w:hAnsiTheme="majorHAnsi" w:cs="Times New Roman"/>
                <w:color w:val="000000"/>
                <w:sz w:val="20"/>
                <w:szCs w:val="20"/>
              </w:rPr>
              <w:t xml:space="preserve"> does not appear to be listening and has distracting noises or movements.</w:t>
            </w:r>
          </w:p>
        </w:tc>
      </w:tr>
    </w:tbl>
    <w:p w14:paraId="7E83D197" w14:textId="77777777" w:rsidR="00094B88" w:rsidRDefault="00094B88" w:rsidP="00094B88"/>
    <w:tbl>
      <w:tblPr>
        <w:tblStyle w:val="GridTable1Light-Accent2"/>
        <w:tblpPr w:leftFromText="180" w:rightFromText="180" w:vertAnchor="page" w:horzAnchor="margin" w:tblpY="1036"/>
        <w:tblW w:w="0" w:type="auto"/>
        <w:tblLook w:val="04A0" w:firstRow="1" w:lastRow="0" w:firstColumn="1" w:lastColumn="0" w:noHBand="0" w:noVBand="1"/>
      </w:tblPr>
      <w:tblGrid>
        <w:gridCol w:w="2027"/>
        <w:gridCol w:w="1834"/>
        <w:gridCol w:w="1752"/>
        <w:gridCol w:w="1863"/>
        <w:gridCol w:w="1874"/>
      </w:tblGrid>
      <w:tr w:rsidR="00094B88" w14:paraId="5687890F" w14:textId="77777777" w:rsidTr="00CF0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  <w:gridSpan w:val="5"/>
            <w:shd w:val="clear" w:color="auto" w:fill="285781" w:themeFill="accent2"/>
          </w:tcPr>
          <w:p w14:paraId="220C8CF0" w14:textId="77777777" w:rsidR="00094B88" w:rsidRPr="00407CA6" w:rsidRDefault="00094B88" w:rsidP="00094B88">
            <w:pPr>
              <w:spacing w:before="240" w:after="160"/>
              <w:rPr>
                <w:b w:val="0"/>
                <w:sz w:val="24"/>
                <w:szCs w:val="24"/>
              </w:rPr>
            </w:pPr>
            <w:r w:rsidRPr="00407CA6">
              <w:rPr>
                <w:color w:val="FFFFFF" w:themeColor="background1"/>
                <w:sz w:val="24"/>
                <w:szCs w:val="24"/>
              </w:rPr>
              <w:lastRenderedPageBreak/>
              <w:t>Lab Report Rubric</w:t>
            </w:r>
          </w:p>
        </w:tc>
      </w:tr>
      <w:tr w:rsidR="00094B88" w14:paraId="0D6353CB" w14:textId="77777777" w:rsidTr="00CF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  <w:shd w:val="clear" w:color="auto" w:fill="285781" w:themeFill="accent2"/>
          </w:tcPr>
          <w:p w14:paraId="28A1F54B" w14:textId="77777777" w:rsidR="00094B88" w:rsidRPr="00094B88" w:rsidRDefault="00094B88" w:rsidP="00094B88">
            <w:pPr>
              <w:spacing w:before="240" w:after="160"/>
              <w:jc w:val="center"/>
              <w:rPr>
                <w:color w:val="FFFFFF" w:themeColor="background1"/>
              </w:rPr>
            </w:pPr>
            <w:r w:rsidRPr="00094B88">
              <w:rPr>
                <w:color w:val="FFFFFF" w:themeColor="background1"/>
              </w:rPr>
              <w:t>Category</w:t>
            </w:r>
          </w:p>
        </w:tc>
        <w:tc>
          <w:tcPr>
            <w:tcW w:w="2064" w:type="dxa"/>
            <w:shd w:val="clear" w:color="auto" w:fill="285781" w:themeFill="accent2"/>
          </w:tcPr>
          <w:p w14:paraId="684C06D9" w14:textId="77777777" w:rsidR="00094B88" w:rsidRPr="00094B88" w:rsidRDefault="00094B88" w:rsidP="00094B88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942" w:type="dxa"/>
            <w:shd w:val="clear" w:color="auto" w:fill="285781" w:themeFill="accent2"/>
          </w:tcPr>
          <w:p w14:paraId="47AFB369" w14:textId="77777777" w:rsidR="00094B88" w:rsidRPr="00094B88" w:rsidRDefault="00094B88" w:rsidP="00094B88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2108" w:type="dxa"/>
            <w:shd w:val="clear" w:color="auto" w:fill="285781" w:themeFill="accent2"/>
          </w:tcPr>
          <w:p w14:paraId="3A82914C" w14:textId="77777777" w:rsidR="00094B88" w:rsidRPr="00094B88" w:rsidRDefault="00094B88" w:rsidP="00094B88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160" w:type="dxa"/>
            <w:shd w:val="clear" w:color="auto" w:fill="285781" w:themeFill="accent2"/>
          </w:tcPr>
          <w:p w14:paraId="3E0CD565" w14:textId="77777777" w:rsidR="00094B88" w:rsidRPr="00094B88" w:rsidRDefault="00094B88" w:rsidP="00094B88">
            <w:pPr>
              <w:spacing w:before="240"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094B88">
              <w:rPr>
                <w:b/>
                <w:bCs/>
                <w:color w:val="FFFFFF" w:themeColor="background1"/>
              </w:rPr>
              <w:t>1</w:t>
            </w:r>
          </w:p>
        </w:tc>
      </w:tr>
      <w:tr w:rsidR="00094B88" w14:paraId="2DA41673" w14:textId="77777777" w:rsidTr="00CF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36924CE4" w14:textId="77777777" w:rsidR="00094B88" w:rsidRPr="00794E60" w:rsidRDefault="00094B88" w:rsidP="00094B88">
            <w:pPr>
              <w:pStyle w:val="Heading1"/>
              <w:rPr>
                <w:b/>
              </w:rPr>
            </w:pPr>
            <w:r w:rsidRPr="00794E60">
              <w:rPr>
                <w:b/>
              </w:rPr>
              <w:t>Drawing/Diagrams</w:t>
            </w:r>
          </w:p>
        </w:tc>
        <w:tc>
          <w:tcPr>
            <w:tcW w:w="2064" w:type="dxa"/>
          </w:tcPr>
          <w:p w14:paraId="259C9EDF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Clear, accurate diagrams are included and make the experiment easier to understand. Diagrams are labeled neatly and accurately. </w:t>
            </w:r>
          </w:p>
        </w:tc>
        <w:tc>
          <w:tcPr>
            <w:tcW w:w="1942" w:type="dxa"/>
          </w:tcPr>
          <w:p w14:paraId="048794E7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Diagrams are included and are labeled neatly and accurately. </w:t>
            </w:r>
          </w:p>
        </w:tc>
        <w:tc>
          <w:tcPr>
            <w:tcW w:w="2108" w:type="dxa"/>
          </w:tcPr>
          <w:p w14:paraId="606804C2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>Diagrams are included and are labeled.</w:t>
            </w:r>
          </w:p>
        </w:tc>
        <w:tc>
          <w:tcPr>
            <w:tcW w:w="2160" w:type="dxa"/>
          </w:tcPr>
          <w:p w14:paraId="118B7214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Needed diagrams missing OR missing important labels. </w:t>
            </w:r>
          </w:p>
        </w:tc>
      </w:tr>
      <w:tr w:rsidR="00094B88" w14:paraId="6C1E09B2" w14:textId="77777777" w:rsidTr="00CF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0AFE0190" w14:textId="77777777" w:rsidR="00094B88" w:rsidRPr="00794E60" w:rsidRDefault="00094B88" w:rsidP="00094B88">
            <w:pPr>
              <w:pStyle w:val="Heading1"/>
              <w:rPr>
                <w:b/>
              </w:rPr>
            </w:pPr>
            <w:r w:rsidRPr="00794E60">
              <w:rPr>
                <w:b/>
              </w:rPr>
              <w:t>Participation</w:t>
            </w:r>
          </w:p>
        </w:tc>
        <w:tc>
          <w:tcPr>
            <w:tcW w:w="2064" w:type="dxa"/>
          </w:tcPr>
          <w:p w14:paraId="4D8EA53D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794E60">
              <w:rPr>
                <w:sz w:val="20"/>
                <w:szCs w:val="20"/>
              </w:rPr>
              <w:t>Used</w:t>
            </w:r>
            <w:proofErr w:type="gramEnd"/>
            <w:r w:rsidRPr="00794E60">
              <w:rPr>
                <w:sz w:val="20"/>
                <w:szCs w:val="20"/>
              </w:rPr>
              <w:t xml:space="preserve"> time well in lab and focused attention on the experiment. </w:t>
            </w:r>
          </w:p>
        </w:tc>
        <w:tc>
          <w:tcPr>
            <w:tcW w:w="1942" w:type="dxa"/>
          </w:tcPr>
          <w:p w14:paraId="7465EA47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794E60">
              <w:rPr>
                <w:sz w:val="20"/>
                <w:szCs w:val="20"/>
              </w:rPr>
              <w:t>Used</w:t>
            </w:r>
            <w:proofErr w:type="gramEnd"/>
            <w:r w:rsidRPr="00794E60">
              <w:rPr>
                <w:sz w:val="20"/>
                <w:szCs w:val="20"/>
              </w:rPr>
              <w:t xml:space="preserve"> time </w:t>
            </w:r>
            <w:proofErr w:type="gramStart"/>
            <w:r w:rsidRPr="00794E60">
              <w:rPr>
                <w:sz w:val="20"/>
                <w:szCs w:val="20"/>
              </w:rPr>
              <w:t>pretty well</w:t>
            </w:r>
            <w:proofErr w:type="gramEnd"/>
            <w:r w:rsidRPr="00794E60">
              <w:rPr>
                <w:sz w:val="20"/>
                <w:szCs w:val="20"/>
              </w:rPr>
              <w:t xml:space="preserve">. Stayed focused on the experiment most of the time. </w:t>
            </w:r>
          </w:p>
        </w:tc>
        <w:tc>
          <w:tcPr>
            <w:tcW w:w="2108" w:type="dxa"/>
          </w:tcPr>
          <w:p w14:paraId="04D98CD3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Did the lab but did not appear very interested. Focus was lost on several occasions. </w:t>
            </w:r>
          </w:p>
        </w:tc>
        <w:tc>
          <w:tcPr>
            <w:tcW w:w="2160" w:type="dxa"/>
          </w:tcPr>
          <w:p w14:paraId="28FC24D7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Participation was minimal OR student was hostile about participating. </w:t>
            </w:r>
          </w:p>
        </w:tc>
      </w:tr>
      <w:tr w:rsidR="00094B88" w14:paraId="0D653A05" w14:textId="77777777" w:rsidTr="00CF04A7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5766D757" w14:textId="77777777" w:rsidR="00094B88" w:rsidRPr="00794E60" w:rsidRDefault="00094B88" w:rsidP="00094B88">
            <w:pPr>
              <w:pStyle w:val="Heading1"/>
              <w:rPr>
                <w:b/>
              </w:rPr>
            </w:pPr>
            <w:r w:rsidRPr="00794E60">
              <w:rPr>
                <w:b/>
              </w:rPr>
              <w:t>Procedures</w:t>
            </w:r>
          </w:p>
        </w:tc>
        <w:tc>
          <w:tcPr>
            <w:tcW w:w="2064" w:type="dxa"/>
          </w:tcPr>
          <w:p w14:paraId="1F60112E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>Procedures are listed in clear steps. Each step is numbered and is a complete sentence.</w:t>
            </w:r>
          </w:p>
        </w:tc>
        <w:tc>
          <w:tcPr>
            <w:tcW w:w="1942" w:type="dxa"/>
          </w:tcPr>
          <w:p w14:paraId="437FCCC1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Procedures are listed in a logical order, but steps are not numbered and/or are not in complete sentences. </w:t>
            </w:r>
          </w:p>
        </w:tc>
        <w:tc>
          <w:tcPr>
            <w:tcW w:w="2108" w:type="dxa"/>
          </w:tcPr>
          <w:p w14:paraId="18DEE70D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Procedures are listed but are not in a logical order or are difficult to follow. </w:t>
            </w:r>
          </w:p>
        </w:tc>
        <w:tc>
          <w:tcPr>
            <w:tcW w:w="2160" w:type="dxa"/>
          </w:tcPr>
          <w:p w14:paraId="3A529685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Procedures do not accurately list the steps of the experiment. </w:t>
            </w:r>
          </w:p>
        </w:tc>
      </w:tr>
      <w:tr w:rsidR="00094B88" w14:paraId="24F0833A" w14:textId="77777777" w:rsidTr="00CF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7F6F9326" w14:textId="77777777" w:rsidR="00094B88" w:rsidRPr="00794E60" w:rsidRDefault="00094B88" w:rsidP="00094B88">
            <w:pPr>
              <w:pStyle w:val="Heading1"/>
              <w:rPr>
                <w:b/>
              </w:rPr>
            </w:pPr>
            <w:r w:rsidRPr="00794E60">
              <w:rPr>
                <w:b/>
              </w:rPr>
              <w:t>Background Sources</w:t>
            </w:r>
          </w:p>
        </w:tc>
        <w:tc>
          <w:tcPr>
            <w:tcW w:w="2064" w:type="dxa"/>
          </w:tcPr>
          <w:p w14:paraId="766D27FD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>Several reputable background sources were used and cited correctly. Material is translated into student’s own words.</w:t>
            </w:r>
          </w:p>
        </w:tc>
        <w:tc>
          <w:tcPr>
            <w:tcW w:w="1942" w:type="dxa"/>
          </w:tcPr>
          <w:p w14:paraId="54A4199B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>A few reputable background sources are used and cited correctly. Material is translated into student’s own words.</w:t>
            </w:r>
          </w:p>
        </w:tc>
        <w:tc>
          <w:tcPr>
            <w:tcW w:w="2108" w:type="dxa"/>
          </w:tcPr>
          <w:p w14:paraId="36774386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A few background sources are used and cited correctly, but some are not reputable sources. Material translated into </w:t>
            </w:r>
            <w:proofErr w:type="gramStart"/>
            <w:r w:rsidRPr="00794E60">
              <w:rPr>
                <w:sz w:val="20"/>
                <w:szCs w:val="20"/>
              </w:rPr>
              <w:t>student’s</w:t>
            </w:r>
            <w:proofErr w:type="gramEnd"/>
            <w:r w:rsidRPr="00794E60">
              <w:rPr>
                <w:sz w:val="20"/>
                <w:szCs w:val="20"/>
              </w:rPr>
              <w:t xml:space="preserve"> own words.</w:t>
            </w:r>
          </w:p>
        </w:tc>
        <w:tc>
          <w:tcPr>
            <w:tcW w:w="2160" w:type="dxa"/>
          </w:tcPr>
          <w:p w14:paraId="18663AF5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Material is directly copied rather than put into student’s own words and/or background sources are cited incorrectly. </w:t>
            </w:r>
          </w:p>
        </w:tc>
      </w:tr>
      <w:tr w:rsidR="00094B88" w14:paraId="7E3561CF" w14:textId="77777777" w:rsidTr="00CF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39E700B8" w14:textId="77777777" w:rsidR="00094B88" w:rsidRPr="00794E60" w:rsidRDefault="00094B88" w:rsidP="00094B88">
            <w:pPr>
              <w:pStyle w:val="Heading1"/>
              <w:rPr>
                <w:b/>
              </w:rPr>
            </w:pPr>
            <w:r w:rsidRPr="00794E60">
              <w:rPr>
                <w:b/>
              </w:rPr>
              <w:t>Calculations</w:t>
            </w:r>
          </w:p>
        </w:tc>
        <w:tc>
          <w:tcPr>
            <w:tcW w:w="2064" w:type="dxa"/>
          </w:tcPr>
          <w:p w14:paraId="6E13529B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All calculations are shown and the results are correct and labeled appropriately. </w:t>
            </w:r>
          </w:p>
        </w:tc>
        <w:tc>
          <w:tcPr>
            <w:tcW w:w="1942" w:type="dxa"/>
          </w:tcPr>
          <w:p w14:paraId="7654F440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>Some calculations are shown and the results are correct and labeled appropriately.</w:t>
            </w:r>
          </w:p>
        </w:tc>
        <w:tc>
          <w:tcPr>
            <w:tcW w:w="2108" w:type="dxa"/>
          </w:tcPr>
          <w:p w14:paraId="342B237A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Some calculations are shown and the results </w:t>
            </w:r>
            <w:proofErr w:type="gramStart"/>
            <w:r w:rsidRPr="00794E60">
              <w:rPr>
                <w:sz w:val="20"/>
                <w:szCs w:val="20"/>
              </w:rPr>
              <w:t>labeled</w:t>
            </w:r>
            <w:proofErr w:type="gramEnd"/>
            <w:r w:rsidRPr="00794E60">
              <w:rPr>
                <w:sz w:val="20"/>
                <w:szCs w:val="20"/>
              </w:rPr>
              <w:t xml:space="preserve"> appropriately. </w:t>
            </w:r>
          </w:p>
        </w:tc>
        <w:tc>
          <w:tcPr>
            <w:tcW w:w="2160" w:type="dxa"/>
          </w:tcPr>
          <w:p w14:paraId="75FCCC45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>No calculations are shown OR results are inaccurate or mislabeled. C</w:t>
            </w:r>
          </w:p>
        </w:tc>
      </w:tr>
      <w:tr w:rsidR="00094B88" w14:paraId="5D16D32D" w14:textId="77777777" w:rsidTr="00CF04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1" w:type="dxa"/>
          </w:tcPr>
          <w:p w14:paraId="60F62E05" w14:textId="77777777" w:rsidR="00094B88" w:rsidRPr="00794E60" w:rsidRDefault="00094B88" w:rsidP="00094B88">
            <w:pPr>
              <w:pStyle w:val="Heading1"/>
              <w:rPr>
                <w:b/>
              </w:rPr>
            </w:pPr>
            <w:r w:rsidRPr="00794E60">
              <w:rPr>
                <w:b/>
              </w:rPr>
              <w:t>Conclusion</w:t>
            </w:r>
          </w:p>
        </w:tc>
        <w:tc>
          <w:tcPr>
            <w:tcW w:w="2064" w:type="dxa"/>
          </w:tcPr>
          <w:p w14:paraId="5F505E57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Conclusions included whether the findings supported the hypothesis, possible sources of error, and what was learned from the experiment. </w:t>
            </w:r>
          </w:p>
        </w:tc>
        <w:tc>
          <w:tcPr>
            <w:tcW w:w="1942" w:type="dxa"/>
          </w:tcPr>
          <w:p w14:paraId="2940185B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Conclusion includes whether the findings supported </w:t>
            </w:r>
            <w:proofErr w:type="gramStart"/>
            <w:r w:rsidRPr="00794E60">
              <w:rPr>
                <w:sz w:val="20"/>
                <w:szCs w:val="20"/>
              </w:rPr>
              <w:t>they</w:t>
            </w:r>
            <w:proofErr w:type="gramEnd"/>
            <w:r w:rsidRPr="00794E60">
              <w:rPr>
                <w:sz w:val="20"/>
                <w:szCs w:val="20"/>
              </w:rPr>
              <w:t xml:space="preserve"> hypothesis and what was learned from the experiment. </w:t>
            </w:r>
          </w:p>
        </w:tc>
        <w:tc>
          <w:tcPr>
            <w:tcW w:w="2108" w:type="dxa"/>
          </w:tcPr>
          <w:p w14:paraId="1AF3325A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Conclusion includes what was learned from the experiment. </w:t>
            </w:r>
          </w:p>
        </w:tc>
        <w:tc>
          <w:tcPr>
            <w:tcW w:w="2160" w:type="dxa"/>
          </w:tcPr>
          <w:p w14:paraId="7EDF719F" w14:textId="77777777" w:rsidR="00094B88" w:rsidRPr="00794E60" w:rsidRDefault="00094B88" w:rsidP="00CF04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94E60">
              <w:rPr>
                <w:sz w:val="20"/>
                <w:szCs w:val="20"/>
              </w:rPr>
              <w:t xml:space="preserve">No conclusions </w:t>
            </w:r>
            <w:proofErr w:type="gramStart"/>
            <w:r w:rsidRPr="00794E60">
              <w:rPr>
                <w:sz w:val="20"/>
                <w:szCs w:val="20"/>
              </w:rPr>
              <w:t>was</w:t>
            </w:r>
            <w:proofErr w:type="gramEnd"/>
            <w:r w:rsidRPr="00794E60">
              <w:rPr>
                <w:sz w:val="20"/>
                <w:szCs w:val="20"/>
              </w:rPr>
              <w:t xml:space="preserve"> included in the report OR shows little effort and reflection. </w:t>
            </w:r>
          </w:p>
        </w:tc>
      </w:tr>
    </w:tbl>
    <w:p w14:paraId="4FB04D46" w14:textId="77777777" w:rsidR="00094B88" w:rsidRDefault="00094B88" w:rsidP="00094B88">
      <w:pPr>
        <w:rPr>
          <w:rFonts w:asciiTheme="majorHAnsi" w:hAnsiTheme="majorHAnsi"/>
          <w:b/>
          <w:color w:val="4B0E10" w:themeColor="accent3" w:themeShade="80"/>
          <w:szCs w:val="18"/>
        </w:rPr>
      </w:pPr>
    </w:p>
    <w:p w14:paraId="10AAE9A6" w14:textId="77777777" w:rsidR="00094B88" w:rsidRPr="00094B88" w:rsidRDefault="00094B88" w:rsidP="00094B88"/>
    <w:sectPr w:rsidR="00094B88" w:rsidRPr="00094B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5630" w14:textId="77777777" w:rsidR="006B4B67" w:rsidRDefault="006B4B67" w:rsidP="00DC1CA0">
      <w:r>
        <w:separator/>
      </w:r>
    </w:p>
  </w:endnote>
  <w:endnote w:type="continuationSeparator" w:id="0">
    <w:p w14:paraId="3A0D2E44" w14:textId="77777777" w:rsidR="006B4B67" w:rsidRDefault="006B4B6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4F9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4D341" w14:textId="6D815812" w:rsidR="009F0B2E" w:rsidRPr="008C5074" w:rsidRDefault="00094B88" w:rsidP="008C5074">
                          <w:pPr>
                            <w:pStyle w:val="Footer"/>
                          </w:pPr>
                          <w:r>
                            <w:t>authentic rubrics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064D341" w14:textId="6D815812" w:rsidR="009F0B2E" w:rsidRPr="008C5074" w:rsidRDefault="00094B88" w:rsidP="008C5074">
                    <w:pPr>
                      <w:pStyle w:val="Footer"/>
                    </w:pPr>
                    <w:r>
                      <w:t>authentic rubrics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2D29" w14:textId="77777777" w:rsidR="006B4B67" w:rsidRDefault="006B4B67" w:rsidP="00DC1CA0">
      <w:r>
        <w:separator/>
      </w:r>
    </w:p>
  </w:footnote>
  <w:footnote w:type="continuationSeparator" w:id="0">
    <w:p w14:paraId="38CBDFA0" w14:textId="77777777" w:rsidR="006B4B67" w:rsidRDefault="006B4B6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88"/>
    <w:rsid w:val="00072D23"/>
    <w:rsid w:val="00094B88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B4B6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462A9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58223"/>
  <w15:chartTrackingRefBased/>
  <w15:docId w15:val="{03BE062C-ADF9-4178-95CB-3B8D9F42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customStyle="1" w:styleId="Style1">
    <w:name w:val="Style1"/>
    <w:basedOn w:val="Normal"/>
    <w:uiPriority w:val="99"/>
    <w:rsid w:val="00094B8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kern w:val="0"/>
      <w14:ligatures w14:val="none"/>
    </w:rPr>
  </w:style>
  <w:style w:type="character" w:customStyle="1" w:styleId="FontStyle11">
    <w:name w:val="Font Style11"/>
    <w:basedOn w:val="DefaultParagraphFont"/>
    <w:uiPriority w:val="99"/>
    <w:rsid w:val="00094B88"/>
    <w:rPr>
      <w:rFonts w:ascii="Times New Roman" w:hAnsi="Times New Roman" w:cs="Times New Roman"/>
      <w:color w:val="000000"/>
      <w:sz w:val="18"/>
      <w:szCs w:val="18"/>
    </w:rPr>
  </w:style>
  <w:style w:type="table" w:styleId="GridTable1Light-Accent2">
    <w:name w:val="Grid Table 1 Light Accent 2"/>
    <w:basedOn w:val="TableNormal"/>
    <w:uiPriority w:val="46"/>
    <w:rsid w:val="00094B8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6BCDE" w:themeColor="accent2" w:themeTint="66"/>
        <w:left w:val="single" w:sz="4" w:space="0" w:color="96BCDE" w:themeColor="accent2" w:themeTint="66"/>
        <w:bottom w:val="single" w:sz="4" w:space="0" w:color="96BCDE" w:themeColor="accent2" w:themeTint="66"/>
        <w:right w:val="single" w:sz="4" w:space="0" w:color="96BCDE" w:themeColor="accent2" w:themeTint="66"/>
        <w:insideH w:val="single" w:sz="4" w:space="0" w:color="96BCDE" w:themeColor="accent2" w:themeTint="66"/>
        <w:insideV w:val="single" w:sz="4" w:space="0" w:color="96BC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29B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9B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9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11</TotalTime>
  <Pages>4</Pages>
  <Words>1605</Words>
  <Characters>9005</Characters>
  <Application>Microsoft Office Word</Application>
  <DocSecurity>0</DocSecurity>
  <Lines>643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Rubrics</dc:title>
  <dc:subject/>
  <dc:creator>K20Center@groups.ou.edu</dc:creator>
  <cp:keywords/>
  <dc:description/>
  <cp:lastModifiedBy>Lieu, Mary</cp:lastModifiedBy>
  <cp:revision>1</cp:revision>
  <dcterms:created xsi:type="dcterms:W3CDTF">2026-03-24T22:04:00Z</dcterms:created>
  <dcterms:modified xsi:type="dcterms:W3CDTF">2026-03-24T22:15:00Z</dcterms:modified>
  <cp:category/>
</cp:coreProperties>
</file>