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30C30" w14:textId="522C5E67" w:rsidR="00244250" w:rsidRPr="00244250" w:rsidRDefault="00244250" w:rsidP="00244250">
      <w:pPr>
        <w:pStyle w:val="Title"/>
        <w:ind w:left="-630"/>
      </w:pPr>
      <w:r w:rsidRPr="00012ED4">
        <w:rPr>
          <w:noProof/>
          <w:szCs w:val="36"/>
        </w:rPr>
        <w:drawing>
          <wp:anchor distT="0" distB="0" distL="114300" distR="114300" simplePos="0" relativeHeight="251659264" behindDoc="0" locked="0" layoutInCell="1" allowOverlap="1" wp14:anchorId="5D24398D" wp14:editId="41991CB2">
            <wp:simplePos x="0" y="0"/>
            <wp:positionH relativeFrom="column">
              <wp:posOffset>-400050</wp:posOffset>
            </wp:positionH>
            <wp:positionV relativeFrom="paragraph">
              <wp:posOffset>393700</wp:posOffset>
            </wp:positionV>
            <wp:extent cx="9144000" cy="4349115"/>
            <wp:effectExtent l="57150" t="57150" r="57150" b="51435"/>
            <wp:wrapSquare wrapText="bothSides"/>
            <wp:docPr id="145" name="Screen Shot 2014-05-15 at 9.31.31 A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Screen Shot 2014-05-15 at 9.31.31 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349115"/>
                    </a:xfrm>
                    <a:prstGeom prst="roundRect">
                      <a:avLst>
                        <a:gd name="adj" fmla="val 4167"/>
                      </a:avLst>
                    </a:prstGeom>
                    <a:noFill/>
                    <a:ln>
                      <a:noFill/>
                    </a:ln>
                    <a:effectLst/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rubrics: Traditional vs. authentic</w:t>
      </w:r>
    </w:p>
    <w:p w14:paraId="454758BE" w14:textId="50C17517" w:rsidR="00244250" w:rsidRPr="00244250" w:rsidRDefault="00244250" w:rsidP="00244250">
      <w:pPr>
        <w:spacing w:line="276" w:lineRule="auto"/>
        <w:ind w:left="90" w:hanging="720"/>
        <w:rPr>
          <w:rStyle w:val="subtext"/>
          <w:rFonts w:eastAsia="Calibri"/>
          <w:i/>
          <w:color w:val="3E5C61"/>
          <w:sz w:val="18"/>
          <w:szCs w:val="18"/>
        </w:rPr>
      </w:pPr>
      <w:r w:rsidRPr="00244250">
        <w:rPr>
          <w:rFonts w:eastAsia="Calibri"/>
          <w:i/>
          <w:color w:val="3E5C61"/>
          <w:sz w:val="18"/>
          <w:szCs w:val="18"/>
        </w:rPr>
        <w:t xml:space="preserve">Reprinted </w:t>
      </w:r>
      <w:proofErr w:type="gramStart"/>
      <w:r w:rsidRPr="00244250">
        <w:rPr>
          <w:rFonts w:eastAsia="Calibri"/>
          <w:i/>
          <w:color w:val="3E5C61"/>
          <w:sz w:val="18"/>
          <w:szCs w:val="18"/>
        </w:rPr>
        <w:t>from</w:t>
      </w:r>
      <w:proofErr w:type="gramEnd"/>
      <w:r w:rsidRPr="00244250">
        <w:rPr>
          <w:rFonts w:eastAsia="Calibri"/>
          <w:i/>
          <w:color w:val="3E5C61"/>
          <w:sz w:val="18"/>
          <w:szCs w:val="18"/>
        </w:rPr>
        <w:t xml:space="preserve"> Lombardi, M. M. (2008, January). Making the grade: The role of assessment in authentic learning (ELI Paper 1: 2008, p. 6). Retrieved from https://library.educause.edu/~/media/files/library/2008/1/eli3019-pdf.pdf. Copyright 2008 by Educause. For educational use. </w:t>
      </w:r>
    </w:p>
    <w:p w14:paraId="0A3104D5" w14:textId="77777777" w:rsidR="00244250" w:rsidRPr="00244250" w:rsidRDefault="00244250" w:rsidP="00244250"/>
    <w:sectPr w:rsidR="00244250" w:rsidRPr="00244250" w:rsidSect="009A4615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75320" w14:textId="77777777" w:rsidR="00203A73" w:rsidRDefault="00203A73" w:rsidP="009A4615">
      <w:pPr>
        <w:spacing w:after="0" w:line="240" w:lineRule="auto"/>
      </w:pPr>
      <w:r>
        <w:separator/>
      </w:r>
    </w:p>
  </w:endnote>
  <w:endnote w:type="continuationSeparator" w:id="0">
    <w:p w14:paraId="34A69756" w14:textId="77777777" w:rsidR="00203A73" w:rsidRDefault="00203A73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BD90F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9A416A" w14:textId="6F5ABE69" w:rsidR="00D04F53" w:rsidRPr="00C76450" w:rsidRDefault="00244250" w:rsidP="00C76450">
                          <w:pPr>
                            <w:pStyle w:val="Footer"/>
                          </w:pPr>
                          <w:r>
                            <w:t>authentic rubrics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2C9A416A" w14:textId="6F5ABE69" w:rsidR="00D04F53" w:rsidRPr="00C76450" w:rsidRDefault="00244250" w:rsidP="00C76450">
                    <w:pPr>
                      <w:pStyle w:val="Footer"/>
                    </w:pPr>
                    <w:r>
                      <w:t>authentic rubrics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F02A6" w14:textId="77777777" w:rsidR="00203A73" w:rsidRDefault="00203A73" w:rsidP="009A4615">
      <w:pPr>
        <w:spacing w:after="0" w:line="240" w:lineRule="auto"/>
      </w:pPr>
      <w:r>
        <w:separator/>
      </w:r>
    </w:p>
  </w:footnote>
  <w:footnote w:type="continuationSeparator" w:id="0">
    <w:p w14:paraId="58780BDD" w14:textId="77777777" w:rsidR="00203A73" w:rsidRDefault="00203A73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50"/>
    <w:rsid w:val="00065807"/>
    <w:rsid w:val="000A6A2A"/>
    <w:rsid w:val="0011355B"/>
    <w:rsid w:val="00151CCF"/>
    <w:rsid w:val="001A3F95"/>
    <w:rsid w:val="001B5BA6"/>
    <w:rsid w:val="001C0115"/>
    <w:rsid w:val="001E6BCA"/>
    <w:rsid w:val="00203A73"/>
    <w:rsid w:val="00244250"/>
    <w:rsid w:val="00246BC1"/>
    <w:rsid w:val="002574A4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F637F"/>
    <w:rsid w:val="007F4DDC"/>
    <w:rsid w:val="00886FBD"/>
    <w:rsid w:val="00912773"/>
    <w:rsid w:val="009462A9"/>
    <w:rsid w:val="009A4615"/>
    <w:rsid w:val="00A71218"/>
    <w:rsid w:val="00AB30CE"/>
    <w:rsid w:val="00AD0F89"/>
    <w:rsid w:val="00BE33F2"/>
    <w:rsid w:val="00BE5865"/>
    <w:rsid w:val="00C53852"/>
    <w:rsid w:val="00C76450"/>
    <w:rsid w:val="00C86A74"/>
    <w:rsid w:val="00D04F53"/>
    <w:rsid w:val="00D71FBC"/>
    <w:rsid w:val="00DD3628"/>
    <w:rsid w:val="00DE0B48"/>
    <w:rsid w:val="00E46C11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80BB6"/>
  <w15:chartTrackingRefBased/>
  <w15:docId w15:val="{FA964F63-59F3-47C1-909B-FAD1EA5A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character" w:customStyle="1" w:styleId="subtext">
    <w:name w:val="subtext"/>
    <w:uiPriority w:val="99"/>
    <w:rsid w:val="00244250"/>
    <w:rPr>
      <w:rFonts w:ascii="OpenSans" w:hAnsi="OpenSans" w:cs="OpenSans"/>
      <w:color w:val="4E6F74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2</TotalTime>
  <Pages>1</Pages>
  <Words>37</Words>
  <Characters>278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313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 Rubrics</dc:title>
  <dc:subject/>
  <dc:creator>K20Center@groups.ou.edu</dc:creator>
  <cp:keywords/>
  <dc:description/>
  <cp:lastModifiedBy>Lieu, Mary</cp:lastModifiedBy>
  <cp:revision>1</cp:revision>
  <dcterms:created xsi:type="dcterms:W3CDTF">2026-03-24T21:54:00Z</dcterms:created>
  <dcterms:modified xsi:type="dcterms:W3CDTF">2026-03-24T21:56:00Z</dcterms:modified>
  <cp:category/>
</cp:coreProperties>
</file>