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398CF" w14:textId="77777777" w:rsidR="00DB4E47" w:rsidRPr="00BD3595" w:rsidRDefault="00DB4E47" w:rsidP="00DB4E47">
      <w:pPr>
        <w:pStyle w:val="Heading1"/>
        <w:rPr>
          <w:color w:val="auto"/>
          <w:sz w:val="32"/>
          <w:szCs w:val="36"/>
        </w:rPr>
      </w:pPr>
      <w:r w:rsidRPr="00BD3595">
        <w:rPr>
          <w:color w:val="auto"/>
          <w:sz w:val="32"/>
          <w:szCs w:val="36"/>
        </w:rPr>
        <w:t>WHY AND HOW T-CHART</w:t>
      </w:r>
    </w:p>
    <w:p w14:paraId="625A02A8" w14:textId="77777777" w:rsidR="00DB4E47" w:rsidRPr="00623D3E" w:rsidRDefault="00DB4E47" w:rsidP="00DB4E47">
      <w:pPr>
        <w:pStyle w:val="Heading1"/>
      </w:pPr>
      <w:r w:rsidRPr="00623D3E">
        <w:t>“When the how’s of assessment preoccupy us, they tend to chase the why’s back into the shadows.”  – Alfie Kohn</w:t>
      </w:r>
    </w:p>
    <w:p w14:paraId="3224CF7C" w14:textId="77777777" w:rsidR="00DB4E47" w:rsidRPr="00623D3E" w:rsidRDefault="00DB4E47" w:rsidP="00DB4E47">
      <w:pPr>
        <w:spacing w:after="0"/>
      </w:pPr>
      <w:r w:rsidRPr="00623D3E">
        <w:t xml:space="preserve">T-Charts are a type of graphic organizer in which a student lists and examines two facets of a topic, like the pros and cons associated with it, its advantages and disadvantages, facts vs. opinions, etc. </w:t>
      </w:r>
    </w:p>
    <w:p w14:paraId="19CD532A" w14:textId="74FC3AF8" w:rsidR="00DB4E47" w:rsidRPr="00DB4E47" w:rsidRDefault="00DB4E47" w:rsidP="00DB4E47">
      <w:r w:rsidRPr="00623D3E">
        <w:t xml:space="preserve">For this chart, list the whys and </w:t>
      </w:r>
      <w:proofErr w:type="spellStart"/>
      <w:r w:rsidRPr="00623D3E">
        <w:t>hows</w:t>
      </w:r>
      <w:proofErr w:type="spellEnd"/>
      <w:r w:rsidRPr="00623D3E">
        <w:t xml:space="preserve"> of using authentic rubrics in the classroom for assessment.  </w:t>
      </w:r>
    </w:p>
    <w:tbl>
      <w:tblPr>
        <w:tblW w:w="8640" w:type="dxa"/>
        <w:tblInd w:w="108" w:type="dxa"/>
        <w:tblLook w:val="0000" w:firstRow="0" w:lastRow="0" w:firstColumn="0" w:lastColumn="0" w:noHBand="0" w:noVBand="0"/>
      </w:tblPr>
      <w:tblGrid>
        <w:gridCol w:w="4320"/>
        <w:gridCol w:w="4320"/>
      </w:tblGrid>
      <w:tr w:rsidR="00DB4E47" w:rsidRPr="006206D3" w14:paraId="237D3E5D" w14:textId="77777777" w:rsidTr="00DB4E47">
        <w:trPr>
          <w:trHeight w:val="422"/>
        </w:trPr>
        <w:tc>
          <w:tcPr>
            <w:tcW w:w="4320" w:type="dxa"/>
            <w:tcBorders>
              <w:right w:val="single" w:sz="8" w:space="0" w:color="288AC3" w:themeColor="accent1"/>
            </w:tcBorders>
            <w:shd w:val="clear" w:color="auto" w:fill="285781" w:themeFill="accent2"/>
          </w:tcPr>
          <w:p w14:paraId="76814F7E" w14:textId="1FD13D26" w:rsidR="00DB4E47" w:rsidRPr="00781E5D" w:rsidRDefault="00DB4E47" w:rsidP="00CF04A7">
            <w:pPr>
              <w:pStyle w:val="Heading1"/>
              <w:jc w:val="center"/>
              <w:rPr>
                <w:color w:val="FFFFFF" w:themeColor="background1"/>
              </w:rPr>
            </w:pPr>
            <w:r w:rsidRPr="00DB4E47">
              <w:rPr>
                <w:noProof/>
                <w:sz w:val="20"/>
                <w:shd w:val="clear" w:color="auto" w:fill="aut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DC6E3A8" wp14:editId="4692E1DE">
                      <wp:simplePos x="0" y="0"/>
                      <wp:positionH relativeFrom="column">
                        <wp:posOffset>2674620</wp:posOffset>
                      </wp:positionH>
                      <wp:positionV relativeFrom="paragraph">
                        <wp:posOffset>3810</wp:posOffset>
                      </wp:positionV>
                      <wp:extent cx="0" cy="5534025"/>
                      <wp:effectExtent l="0" t="0" r="38100" b="2857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53402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accent1"/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D7CDF5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0.6pt,.3pt" to="210.6pt,43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" strokecolor="#288ac3 [3204]" strokeweight="1pt">
                      <v:stroke joinstyle="miter"/>
                    </v:line>
                  </w:pict>
                </mc:Fallback>
              </mc:AlternateContent>
            </w:r>
            <w:r w:rsidRPr="00DB4E47">
              <w:rPr>
                <w:color w:val="FFFFFF" w:themeColor="background1"/>
                <w:shd w:val="clear" w:color="auto" w:fill="auto"/>
              </w:rPr>
              <w:t>Why?</w:t>
            </w:r>
          </w:p>
        </w:tc>
        <w:tc>
          <w:tcPr>
            <w:tcW w:w="4320" w:type="dxa"/>
            <w:tcBorders>
              <w:left w:val="single" w:sz="8" w:space="0" w:color="288AC3" w:themeColor="accent1"/>
            </w:tcBorders>
            <w:shd w:val="clear" w:color="auto" w:fill="285781" w:themeFill="accent2"/>
          </w:tcPr>
          <w:p w14:paraId="59D38AB6" w14:textId="77777777" w:rsidR="00DB4E47" w:rsidRPr="00781E5D" w:rsidRDefault="00DB4E47" w:rsidP="00CF04A7">
            <w:pPr>
              <w:pStyle w:val="Heading1"/>
              <w:jc w:val="center"/>
              <w:rPr>
                <w:color w:val="FFFFFF" w:themeColor="background1"/>
              </w:rPr>
            </w:pPr>
            <w:r w:rsidRPr="00DB4E47">
              <w:rPr>
                <w:color w:val="FFFFFF" w:themeColor="background1"/>
                <w:shd w:val="clear" w:color="auto" w:fill="auto"/>
              </w:rPr>
              <w:t>How?</w:t>
            </w:r>
          </w:p>
        </w:tc>
      </w:tr>
    </w:tbl>
    <w:p w14:paraId="16CE2BE3" w14:textId="77777777" w:rsidR="00DB4E47" w:rsidRPr="006206D3" w:rsidRDefault="00DB4E47" w:rsidP="00DB4E47"/>
    <w:p w14:paraId="7E765C7B" w14:textId="77777777" w:rsidR="00DB4E47" w:rsidRPr="008328CF" w:rsidRDefault="00DB4E47" w:rsidP="00DB4E47">
      <w:pPr>
        <w:rPr>
          <w:rStyle w:val="subtext"/>
          <w:rFonts w:ascii="Calibri" w:hAnsi="Calibri"/>
          <w:color w:val="000000" w:themeColor="text1"/>
          <w:sz w:val="18"/>
        </w:rPr>
      </w:pPr>
    </w:p>
    <w:p w14:paraId="7EFEABDB" w14:textId="77777777" w:rsidR="00DB4E47" w:rsidRDefault="00DB4E47" w:rsidP="00072D23">
      <w:pPr>
        <w:pStyle w:val="Title"/>
      </w:pPr>
    </w:p>
    <w:p w14:paraId="1795142D" w14:textId="77777777" w:rsidR="00DB4E47" w:rsidRDefault="00DB4E47" w:rsidP="00072D23">
      <w:pPr>
        <w:pStyle w:val="Title"/>
      </w:pPr>
    </w:p>
    <w:p w14:paraId="57FDA158" w14:textId="77777777" w:rsidR="00DB4E47" w:rsidRDefault="00DB4E47" w:rsidP="00072D23">
      <w:pPr>
        <w:pStyle w:val="Title"/>
      </w:pPr>
    </w:p>
    <w:p w14:paraId="46BDDBF3" w14:textId="77777777" w:rsidR="00DB4E47" w:rsidRDefault="00DB4E47" w:rsidP="00072D23">
      <w:pPr>
        <w:pStyle w:val="Title"/>
      </w:pPr>
    </w:p>
    <w:p w14:paraId="645F33A2" w14:textId="77777777" w:rsidR="00DB4E47" w:rsidRDefault="00DB4E47" w:rsidP="00072D23">
      <w:pPr>
        <w:pStyle w:val="Title"/>
      </w:pPr>
    </w:p>
    <w:p w14:paraId="2084AF0F" w14:textId="77777777" w:rsidR="00DB4E47" w:rsidRDefault="00DB4E47" w:rsidP="00072D23">
      <w:pPr>
        <w:pStyle w:val="Title"/>
      </w:pPr>
    </w:p>
    <w:p w14:paraId="387A0949" w14:textId="77777777" w:rsidR="00DB4E47" w:rsidRDefault="00DB4E47" w:rsidP="00072D23">
      <w:pPr>
        <w:pStyle w:val="Title"/>
      </w:pPr>
    </w:p>
    <w:p w14:paraId="1F4B6F76" w14:textId="77777777" w:rsidR="00DB4E47" w:rsidRDefault="00DB4E47" w:rsidP="00072D23">
      <w:pPr>
        <w:pStyle w:val="Title"/>
      </w:pPr>
    </w:p>
    <w:p w14:paraId="0FE79416" w14:textId="77777777" w:rsidR="00DB4E47" w:rsidRDefault="00DB4E47" w:rsidP="00072D23">
      <w:pPr>
        <w:pStyle w:val="Title"/>
      </w:pPr>
    </w:p>
    <w:p w14:paraId="32B14F51" w14:textId="77777777" w:rsidR="00DB4E47" w:rsidRDefault="00DB4E47" w:rsidP="00072D23">
      <w:pPr>
        <w:pStyle w:val="Title"/>
      </w:pPr>
    </w:p>
    <w:p w14:paraId="4BE18DCB" w14:textId="77777777" w:rsidR="00DB4E47" w:rsidRDefault="00DB4E47" w:rsidP="00072D23">
      <w:pPr>
        <w:pStyle w:val="Title"/>
      </w:pPr>
    </w:p>
    <w:p w14:paraId="30EB61F1" w14:textId="77777777" w:rsidR="00DB4E47" w:rsidRDefault="00DB4E47" w:rsidP="00072D23">
      <w:pPr>
        <w:pStyle w:val="Title"/>
      </w:pPr>
    </w:p>
    <w:p w14:paraId="43155110" w14:textId="77777777" w:rsidR="001B5BA6" w:rsidRPr="00DC1CA0" w:rsidRDefault="001B5BA6" w:rsidP="00DC1CA0"/>
    <w:sectPr w:rsidR="001B5BA6" w:rsidRPr="00DC1CA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B970D" w14:textId="77777777" w:rsidR="00CC2EFD" w:rsidRDefault="00CC2EFD" w:rsidP="00DC1CA0">
      <w:r>
        <w:separator/>
      </w:r>
    </w:p>
  </w:endnote>
  <w:endnote w:type="continuationSeparator" w:id="0">
    <w:p w14:paraId="7FB90686" w14:textId="77777777" w:rsidR="00CC2EFD" w:rsidRDefault="00CC2EFD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ans">
    <w:altName w:val="Times New Roman"/>
    <w:charset w:val="00"/>
    <w:family w:val="auto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E7309" w14:textId="77777777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F1EA23C" wp14:editId="25428787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14DF1A0" w14:textId="570DEA51" w:rsidR="009F0B2E" w:rsidRPr="008C5074" w:rsidRDefault="00DB4E47" w:rsidP="008C5074">
                          <w:pPr>
                            <w:pStyle w:val="Footer"/>
                          </w:pPr>
                          <w:r>
                            <w:t>Authentic rubrics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F1EA23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" filled="f" stroked="f" strokeweight=".5pt">
              <v:textbox style="mso-fit-shape-to-text:t">
                <w:txbxContent>
                  <w:p w14:paraId="214DF1A0" w14:textId="570DEA51" w:rsidR="009F0B2E" w:rsidRPr="008C5074" w:rsidRDefault="00DB4E47" w:rsidP="008C5074">
                    <w:pPr>
                      <w:pStyle w:val="Footer"/>
                    </w:pPr>
                    <w:r>
                      <w:t>Authentic rubrics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04561492" wp14:editId="755FE64C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FC9F3" w14:textId="77777777" w:rsidR="00CC2EFD" w:rsidRDefault="00CC2EFD" w:rsidP="00DC1CA0">
      <w:r>
        <w:separator/>
      </w:r>
    </w:p>
  </w:footnote>
  <w:footnote w:type="continuationSeparator" w:id="0">
    <w:p w14:paraId="0A3F2CA7" w14:textId="77777777" w:rsidR="00CC2EFD" w:rsidRDefault="00CC2EFD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E47"/>
    <w:rsid w:val="00072D23"/>
    <w:rsid w:val="000C7623"/>
    <w:rsid w:val="001B5BA6"/>
    <w:rsid w:val="001C5AFC"/>
    <w:rsid w:val="002040D8"/>
    <w:rsid w:val="00233158"/>
    <w:rsid w:val="00245200"/>
    <w:rsid w:val="00246BC1"/>
    <w:rsid w:val="00274BB5"/>
    <w:rsid w:val="002D4C34"/>
    <w:rsid w:val="00304DC6"/>
    <w:rsid w:val="00403889"/>
    <w:rsid w:val="00463853"/>
    <w:rsid w:val="00480109"/>
    <w:rsid w:val="004806AD"/>
    <w:rsid w:val="004856EB"/>
    <w:rsid w:val="004C2D48"/>
    <w:rsid w:val="004D0B87"/>
    <w:rsid w:val="005345DE"/>
    <w:rsid w:val="005B2598"/>
    <w:rsid w:val="005B4511"/>
    <w:rsid w:val="005E3EB2"/>
    <w:rsid w:val="00644B47"/>
    <w:rsid w:val="006C5B24"/>
    <w:rsid w:val="006E2654"/>
    <w:rsid w:val="006F637F"/>
    <w:rsid w:val="00782F44"/>
    <w:rsid w:val="007A5710"/>
    <w:rsid w:val="00802DB0"/>
    <w:rsid w:val="008C5074"/>
    <w:rsid w:val="008E31E6"/>
    <w:rsid w:val="008F712F"/>
    <w:rsid w:val="009112D3"/>
    <w:rsid w:val="00914680"/>
    <w:rsid w:val="009462A9"/>
    <w:rsid w:val="00976B6A"/>
    <w:rsid w:val="00977E3D"/>
    <w:rsid w:val="009A7873"/>
    <w:rsid w:val="009F0B2E"/>
    <w:rsid w:val="00A1673F"/>
    <w:rsid w:val="00A77EC7"/>
    <w:rsid w:val="00AF213D"/>
    <w:rsid w:val="00BD7B9F"/>
    <w:rsid w:val="00BF08CE"/>
    <w:rsid w:val="00C83603"/>
    <w:rsid w:val="00CC2EFD"/>
    <w:rsid w:val="00CD2461"/>
    <w:rsid w:val="00CE2E34"/>
    <w:rsid w:val="00CF4EFB"/>
    <w:rsid w:val="00D72955"/>
    <w:rsid w:val="00D760BA"/>
    <w:rsid w:val="00DB4E47"/>
    <w:rsid w:val="00DC1CA0"/>
    <w:rsid w:val="00DE0B48"/>
    <w:rsid w:val="00E26CEB"/>
    <w:rsid w:val="00E326C3"/>
    <w:rsid w:val="00E45663"/>
    <w:rsid w:val="00E46C11"/>
    <w:rsid w:val="00E76FF3"/>
    <w:rsid w:val="00EA2AF9"/>
    <w:rsid w:val="00EB6E7A"/>
    <w:rsid w:val="00F10244"/>
    <w:rsid w:val="00F80B5C"/>
    <w:rsid w:val="00F8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D530F4"/>
  <w15:chartTrackingRefBased/>
  <w15:docId w15:val="{266686DB-A331-493A-9C68-DD6A212AE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233158"/>
  </w:style>
  <w:style w:type="paragraph" w:styleId="Heading1">
    <w:name w:val="heading 1"/>
    <w:basedOn w:val="Normal"/>
    <w:next w:val="Normal"/>
    <w:link w:val="Heading1Char"/>
    <w:uiPriority w:val="9"/>
    <w:qFormat/>
    <w:rsid w:val="00E26CEB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6CEB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E26CEB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E26CEB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CEB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CEB"/>
    <w:rPr>
      <w:rFonts w:ascii="Calibri" w:eastAsia="Times New Roman" w:hAnsi="Calibri" w:cs="Calibri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26CEB"/>
    <w:rPr>
      <w:rFonts w:ascii="Calibri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E26CEB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E26CEB"/>
    <w:rPr>
      <w:rFonts w:ascii="Calibri" w:hAnsi="Calibri" w:cs="Calibr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CEB"/>
    <w:rPr>
      <w:rFonts w:ascii="Calibri" w:eastAsiaTheme="majorEastAsia" w:hAnsi="Calibri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CEB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CEB"/>
    <w:rPr>
      <w:rFonts w:ascii="Calibri" w:eastAsiaTheme="majorEastAsia" w:hAnsi="Calibr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CEB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CEB"/>
    <w:rPr>
      <w:rFonts w:ascii="Calibri" w:eastAsiaTheme="majorEastAsia" w:hAnsi="Calibri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E26CEB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E26CEB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E26CEB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26CEB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E26CEB"/>
    <w:rPr>
      <w:rFonts w:ascii="Calibri" w:hAnsi="Calibri" w:cs="Calibri"/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E26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E26CEB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E26CEB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6CE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26C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CEB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E26CEB"/>
    <w:pPr>
      <w:ind w:left="720"/>
      <w:contextualSpacing/>
    </w:pPr>
  </w:style>
  <w:style w:type="paragraph" w:customStyle="1" w:styleId="AnswerKey">
    <w:name w:val="Answer Key"/>
    <w:basedOn w:val="Normal"/>
    <w:qFormat/>
    <w:rsid w:val="00E26CEB"/>
    <w:rPr>
      <w:color w:val="D30F7F" w:themeColor="accent5"/>
    </w:rPr>
  </w:style>
  <w:style w:type="character" w:customStyle="1" w:styleId="subtext">
    <w:name w:val="subtext"/>
    <w:uiPriority w:val="99"/>
    <w:rsid w:val="00DB4E47"/>
    <w:rPr>
      <w:rFonts w:ascii="OpenSans" w:hAnsi="OpenSans" w:cs="OpenSans"/>
      <w:color w:val="4E6F74"/>
      <w:sz w:val="14"/>
      <w:szCs w:val="14"/>
    </w:rPr>
  </w:style>
  <w:style w:type="table" w:styleId="TableGrid">
    <w:name w:val="Table Grid"/>
    <w:basedOn w:val="TableNormal"/>
    <w:uiPriority w:val="39"/>
    <w:rsid w:val="00DB4E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eu0002\Documents\Custom%20Office%20Templates\LEARN%20Vertical%20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LEARN Vertical Template</Template>
  <TotalTime>4</TotalTime>
  <Pages>1</Pages>
  <Words>75</Words>
  <Characters>389</Characters>
  <Application>Microsoft Office Word</Application>
  <DocSecurity>0</DocSecurity>
  <Lines>17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458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Authentic Rubrics</dc:title>
  <dc:subject/>
  <dc:creator>K20Center@groups.ou.edu</dc:creator>
  <cp:keywords/>
  <dc:description/>
  <cp:lastModifiedBy>Lieu, Mary</cp:lastModifiedBy>
  <cp:revision>1</cp:revision>
  <dcterms:created xsi:type="dcterms:W3CDTF">2026-03-24T21:48:00Z</dcterms:created>
  <dcterms:modified xsi:type="dcterms:W3CDTF">2026-03-24T21:52:00Z</dcterms:modified>
  <cp:category/>
</cp:coreProperties>
</file>