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2F22" w14:textId="77777777" w:rsidR="00042B78" w:rsidRPr="00C94A15" w:rsidRDefault="00042B78" w:rsidP="00042B78">
      <w:pPr>
        <w:widowControl w:val="0"/>
        <w:autoSpaceDE w:val="0"/>
        <w:autoSpaceDN w:val="0"/>
        <w:adjustRightInd w:val="0"/>
        <w:rPr>
          <w:rFonts w:asciiTheme="majorHAnsi" w:hAnsiTheme="majorHAnsi" w:cs="Arial"/>
          <w:b/>
          <w:color w:val="000000" w:themeColor="text1"/>
          <w:sz w:val="32"/>
          <w:szCs w:val="32"/>
        </w:rPr>
      </w:pPr>
      <w:r w:rsidRPr="00C94A15">
        <w:rPr>
          <w:rFonts w:asciiTheme="majorHAnsi" w:hAnsiTheme="majorHAnsi" w:cs="Arial"/>
          <w:b/>
          <w:color w:val="000000" w:themeColor="text1"/>
          <w:sz w:val="32"/>
          <w:szCs w:val="32"/>
        </w:rPr>
        <w:t xml:space="preserve">3-2-1 </w:t>
      </w:r>
    </w:p>
    <w:p w14:paraId="0304D9A9" w14:textId="77777777" w:rsidR="00042B78" w:rsidRPr="00AC5AC0" w:rsidRDefault="00042B78" w:rsidP="00042B78">
      <w:pPr>
        <w:widowControl w:val="0"/>
        <w:autoSpaceDE w:val="0"/>
        <w:autoSpaceDN w:val="0"/>
        <w:adjustRightInd w:val="0"/>
        <w:ind w:right="-270"/>
        <w:rPr>
          <w:rFonts w:asciiTheme="majorHAnsi" w:hAnsiTheme="majorHAnsi" w:cs="Calibri"/>
          <w:color w:val="262626"/>
          <w:sz w:val="22"/>
          <w:szCs w:val="22"/>
        </w:rPr>
      </w:pPr>
    </w:p>
    <w:p w14:paraId="6C1EE59C" w14:textId="77777777" w:rsidR="00042B78" w:rsidRPr="00042B78" w:rsidRDefault="00042B78" w:rsidP="00042B78">
      <w:pPr>
        <w:widowControl w:val="0"/>
        <w:autoSpaceDE w:val="0"/>
        <w:autoSpaceDN w:val="0"/>
        <w:adjustRightInd w:val="0"/>
        <w:rPr>
          <w:rFonts w:asciiTheme="majorHAnsi" w:hAnsiTheme="majorHAnsi" w:cs="Calibri"/>
          <w:b/>
          <w:color w:val="971D20" w:themeColor="accent3"/>
        </w:rPr>
      </w:pPr>
      <w:r w:rsidRPr="00042B78">
        <w:rPr>
          <w:rFonts w:asciiTheme="majorHAnsi" w:hAnsiTheme="majorHAnsi" w:cs="Calibri"/>
          <w:b/>
          <w:color w:val="971D20" w:themeColor="accent3"/>
        </w:rPr>
        <w:t>3</w:t>
      </w:r>
    </w:p>
    <w:p w14:paraId="785B7ADF" w14:textId="77777777" w:rsidR="00042B78" w:rsidRPr="00BA48FF" w:rsidRDefault="00042B78" w:rsidP="00042B78">
      <w:pPr>
        <w:widowControl w:val="0"/>
        <w:autoSpaceDE w:val="0"/>
        <w:autoSpaceDN w:val="0"/>
        <w:adjustRightInd w:val="0"/>
        <w:rPr>
          <w:rFonts w:asciiTheme="majorHAnsi" w:hAnsiTheme="majorHAnsi" w:cs="Calibri"/>
          <w:color w:val="262626"/>
          <w:sz w:val="22"/>
          <w:szCs w:val="22"/>
        </w:rPr>
      </w:pPr>
      <w:r>
        <w:rPr>
          <w:rFonts w:asciiTheme="majorHAnsi" w:hAnsiTheme="majorHAnsi" w:cs="Calibri"/>
          <w:color w:val="262626"/>
          <w:sz w:val="22"/>
          <w:szCs w:val="22"/>
        </w:rPr>
        <w:t>Record</w:t>
      </w:r>
      <w:r w:rsidRPr="00AC5AC0">
        <w:rPr>
          <w:rFonts w:asciiTheme="majorHAnsi" w:hAnsiTheme="majorHAnsi" w:cs="Calibri"/>
          <w:color w:val="262626"/>
          <w:sz w:val="22"/>
          <w:szCs w:val="22"/>
        </w:rPr>
        <w:t xml:space="preserve"> </w:t>
      </w:r>
      <w:r w:rsidRPr="00AC5AC0">
        <w:rPr>
          <w:rFonts w:asciiTheme="majorHAnsi" w:hAnsiTheme="majorHAnsi" w:cs="Calibri"/>
          <w:b/>
          <w:bCs/>
          <w:color w:val="830F19"/>
          <w:sz w:val="22"/>
          <w:szCs w:val="22"/>
        </w:rPr>
        <w:t>three</w:t>
      </w:r>
      <w:r>
        <w:rPr>
          <w:rFonts w:asciiTheme="majorHAnsi" w:hAnsiTheme="majorHAnsi" w:cs="Calibri"/>
          <w:color w:val="262626"/>
          <w:sz w:val="22"/>
          <w:szCs w:val="22"/>
        </w:rPr>
        <w:t xml:space="preserve"> student benefits of postsecondary opportunities or college</w:t>
      </w:r>
      <w:r w:rsidRPr="00AC5AC0">
        <w:rPr>
          <w:rFonts w:asciiTheme="majorHAnsi" w:hAnsiTheme="majorHAnsi" w:cs="Calibri"/>
          <w:color w:val="262626"/>
          <w:sz w:val="22"/>
          <w:szCs w:val="22"/>
        </w:rPr>
        <w:t>.</w:t>
      </w:r>
    </w:p>
    <w:p w14:paraId="6885AED3" w14:textId="77777777" w:rsidR="00042B78" w:rsidRDefault="00042B78" w:rsidP="00042B78">
      <w:pPr>
        <w:pStyle w:val="textbox"/>
        <w:pBdr>
          <w:bottom w:val="single" w:sz="12" w:space="1" w:color="auto"/>
          <w:between w:val="single" w:sz="12" w:space="1" w:color="auto"/>
        </w:pBdr>
        <w:spacing w:before="0" w:beforeAutospacing="0" w:after="0" w:afterAutospacing="0" w:line="360" w:lineRule="auto"/>
        <w:ind w:right="-360"/>
        <w:rPr>
          <w:rFonts w:asciiTheme="minorHAnsi" w:hAnsiTheme="minorHAnsi" w:cstheme="minorHAnsi"/>
          <w:sz w:val="22"/>
          <w:szCs w:val="22"/>
        </w:rPr>
      </w:pPr>
    </w:p>
    <w:p w14:paraId="6B90D18E" w14:textId="77777777" w:rsidR="00042B78" w:rsidRDefault="00042B78" w:rsidP="00042B78">
      <w:pPr>
        <w:pStyle w:val="textbox"/>
        <w:pBdr>
          <w:bottom w:val="single" w:sz="12" w:space="1" w:color="auto"/>
          <w:between w:val="single" w:sz="12" w:space="1" w:color="auto"/>
        </w:pBdr>
        <w:tabs>
          <w:tab w:val="left" w:pos="8100"/>
          <w:tab w:val="left" w:pos="8370"/>
        </w:tabs>
        <w:spacing w:before="0" w:beforeAutospacing="0" w:after="0" w:afterAutospacing="0" w:line="360" w:lineRule="auto"/>
        <w:ind w:right="-360"/>
        <w:rPr>
          <w:rFonts w:asciiTheme="minorHAnsi" w:hAnsiTheme="minorHAnsi" w:cstheme="minorHAnsi"/>
          <w:sz w:val="22"/>
          <w:szCs w:val="22"/>
        </w:rPr>
      </w:pPr>
    </w:p>
    <w:p w14:paraId="2DC42CEC" w14:textId="77777777" w:rsidR="00042B78" w:rsidRPr="00AC5AC0" w:rsidRDefault="00042B78" w:rsidP="00042B78">
      <w:pPr>
        <w:pStyle w:val="textbox"/>
        <w:pBdr>
          <w:bottom w:val="single" w:sz="12" w:space="1" w:color="auto"/>
          <w:between w:val="single" w:sz="12" w:space="1" w:color="auto"/>
        </w:pBdr>
        <w:tabs>
          <w:tab w:val="left" w:pos="8280"/>
        </w:tabs>
        <w:spacing w:before="0" w:beforeAutospacing="0" w:after="0" w:afterAutospacing="0" w:line="360" w:lineRule="auto"/>
        <w:ind w:right="-360"/>
        <w:rPr>
          <w:rFonts w:asciiTheme="minorHAnsi" w:hAnsiTheme="minorHAnsi" w:cstheme="minorHAnsi"/>
          <w:sz w:val="22"/>
          <w:szCs w:val="22"/>
        </w:rPr>
      </w:pPr>
    </w:p>
    <w:p w14:paraId="59FC28C8" w14:textId="77777777" w:rsidR="00042B78" w:rsidRPr="002B3BF1" w:rsidRDefault="00042B78" w:rsidP="00042B78">
      <w:pPr>
        <w:widowControl w:val="0"/>
        <w:autoSpaceDE w:val="0"/>
        <w:autoSpaceDN w:val="0"/>
        <w:adjustRightInd w:val="0"/>
        <w:rPr>
          <w:rFonts w:asciiTheme="majorHAnsi" w:hAnsiTheme="majorHAnsi" w:cs="Times"/>
          <w:color w:val="000000"/>
        </w:rPr>
      </w:pPr>
    </w:p>
    <w:p w14:paraId="39B572B3" w14:textId="77777777" w:rsidR="00042B78" w:rsidRPr="00042B78" w:rsidRDefault="00042B78" w:rsidP="00042B78">
      <w:pPr>
        <w:widowControl w:val="0"/>
        <w:tabs>
          <w:tab w:val="left" w:pos="4860"/>
        </w:tabs>
        <w:autoSpaceDE w:val="0"/>
        <w:autoSpaceDN w:val="0"/>
        <w:adjustRightInd w:val="0"/>
        <w:ind w:right="-4414"/>
        <w:rPr>
          <w:rFonts w:asciiTheme="majorHAnsi" w:hAnsiTheme="majorHAnsi" w:cs="Calibri"/>
          <w:b/>
          <w:color w:val="971D20" w:themeColor="accent3"/>
        </w:rPr>
      </w:pPr>
      <w:r w:rsidRPr="00042B78">
        <w:rPr>
          <w:rFonts w:asciiTheme="majorHAnsi" w:hAnsiTheme="majorHAnsi" w:cs="Calibri"/>
          <w:b/>
          <w:color w:val="971D20" w:themeColor="accent3"/>
        </w:rPr>
        <w:t>2</w:t>
      </w:r>
    </w:p>
    <w:p w14:paraId="00FE020A" w14:textId="77777777" w:rsidR="00042B78" w:rsidRDefault="00042B78" w:rsidP="00042B78">
      <w:pPr>
        <w:widowControl w:val="0"/>
        <w:autoSpaceDE w:val="0"/>
        <w:autoSpaceDN w:val="0"/>
        <w:adjustRightInd w:val="0"/>
        <w:rPr>
          <w:rFonts w:asciiTheme="majorHAnsi" w:hAnsiTheme="majorHAnsi" w:cs="Calibri"/>
          <w:color w:val="262626"/>
          <w:sz w:val="22"/>
          <w:szCs w:val="22"/>
        </w:rPr>
      </w:pPr>
      <w:r>
        <w:rPr>
          <w:rFonts w:asciiTheme="majorHAnsi" w:hAnsiTheme="majorHAnsi" w:cs="Calibri"/>
          <w:color w:val="262626"/>
          <w:sz w:val="22"/>
          <w:szCs w:val="22"/>
        </w:rPr>
        <w:t>Identify</w:t>
      </w:r>
      <w:r w:rsidRPr="00AC5AC0">
        <w:rPr>
          <w:rFonts w:asciiTheme="majorHAnsi" w:hAnsiTheme="majorHAnsi" w:cs="Calibri"/>
          <w:color w:val="262626"/>
          <w:sz w:val="22"/>
          <w:szCs w:val="22"/>
        </w:rPr>
        <w:t xml:space="preserve"> </w:t>
      </w:r>
      <w:r w:rsidRPr="00AC5AC0">
        <w:rPr>
          <w:rFonts w:asciiTheme="majorHAnsi" w:hAnsiTheme="majorHAnsi" w:cs="Calibri"/>
          <w:b/>
          <w:bCs/>
          <w:color w:val="830F19"/>
          <w:sz w:val="22"/>
          <w:szCs w:val="22"/>
        </w:rPr>
        <w:t>two</w:t>
      </w:r>
      <w:r>
        <w:rPr>
          <w:rFonts w:asciiTheme="majorHAnsi" w:hAnsiTheme="majorHAnsi" w:cs="Calibri"/>
          <w:color w:val="262626"/>
          <w:sz w:val="22"/>
          <w:szCs w:val="22"/>
        </w:rPr>
        <w:t xml:space="preserve"> benefits the grant will have for your school</w:t>
      </w:r>
      <w:r w:rsidRPr="00AC5AC0">
        <w:rPr>
          <w:rFonts w:asciiTheme="majorHAnsi" w:hAnsiTheme="majorHAnsi" w:cs="Calibri"/>
          <w:color w:val="262626"/>
          <w:sz w:val="22"/>
          <w:szCs w:val="22"/>
        </w:rPr>
        <w:t>.</w:t>
      </w:r>
    </w:p>
    <w:p w14:paraId="2BA0F846" w14:textId="46A1E365" w:rsidR="00042B78" w:rsidRDefault="00042B78" w:rsidP="00042B78">
      <w:pPr>
        <w:pStyle w:val="textbox"/>
        <w:pBdr>
          <w:bottom w:val="single" w:sz="12" w:space="1" w:color="auto"/>
          <w:between w:val="single" w:sz="12" w:space="1" w:color="auto"/>
        </w:pBdr>
        <w:spacing w:before="0" w:beforeAutospacing="0" w:after="0" w:afterAutospacing="0" w:line="360" w:lineRule="auto"/>
        <w:ind w:right="-360"/>
        <w:rPr>
          <w:rFonts w:asciiTheme="minorHAnsi" w:hAnsiTheme="minorHAnsi" w:cstheme="minorHAnsi"/>
          <w:sz w:val="22"/>
          <w:szCs w:val="22"/>
        </w:rPr>
      </w:pPr>
    </w:p>
    <w:p w14:paraId="59616993" w14:textId="0BFAC496" w:rsidR="00042B78" w:rsidRPr="00AC5AC0" w:rsidRDefault="00042B78" w:rsidP="00042B78">
      <w:pPr>
        <w:pStyle w:val="textbox"/>
        <w:pBdr>
          <w:bottom w:val="single" w:sz="12" w:space="1" w:color="auto"/>
          <w:between w:val="single" w:sz="12" w:space="1" w:color="auto"/>
        </w:pBdr>
        <w:spacing w:before="0" w:beforeAutospacing="0" w:after="0" w:afterAutospacing="0" w:line="360" w:lineRule="auto"/>
        <w:ind w:right="-360"/>
        <w:rPr>
          <w:rFonts w:asciiTheme="minorHAnsi" w:hAnsiTheme="minorHAnsi" w:cstheme="minorHAnsi"/>
          <w:sz w:val="22"/>
          <w:szCs w:val="22"/>
        </w:rPr>
      </w:pPr>
    </w:p>
    <w:p w14:paraId="091C1112" w14:textId="77777777" w:rsidR="00042B78" w:rsidRPr="00771DB1" w:rsidRDefault="00042B78" w:rsidP="00042B78">
      <w:pPr>
        <w:widowControl w:val="0"/>
        <w:autoSpaceDE w:val="0"/>
        <w:autoSpaceDN w:val="0"/>
        <w:adjustRightInd w:val="0"/>
        <w:rPr>
          <w:rFonts w:asciiTheme="majorHAnsi" w:hAnsiTheme="majorHAnsi" w:cs="Calibri"/>
          <w:color w:val="262626"/>
          <w:sz w:val="22"/>
          <w:szCs w:val="22"/>
        </w:rPr>
      </w:pPr>
    </w:p>
    <w:p w14:paraId="14C7A779" w14:textId="01942EF9" w:rsidR="00042B78" w:rsidRPr="00AC5AC0" w:rsidRDefault="00042B78" w:rsidP="00042B78">
      <w:pPr>
        <w:widowControl w:val="0"/>
        <w:autoSpaceDE w:val="0"/>
        <w:autoSpaceDN w:val="0"/>
        <w:adjustRightInd w:val="0"/>
        <w:rPr>
          <w:rFonts w:asciiTheme="majorHAnsi" w:hAnsiTheme="majorHAnsi" w:cs="Times"/>
          <w:color w:val="000000"/>
          <w:sz w:val="22"/>
          <w:szCs w:val="22"/>
        </w:rPr>
      </w:pPr>
    </w:p>
    <w:p w14:paraId="4A708ED2" w14:textId="77777777" w:rsidR="00042B78" w:rsidRPr="00042B78" w:rsidRDefault="00042B78" w:rsidP="00042B78">
      <w:pPr>
        <w:widowControl w:val="0"/>
        <w:autoSpaceDE w:val="0"/>
        <w:autoSpaceDN w:val="0"/>
        <w:adjustRightInd w:val="0"/>
        <w:rPr>
          <w:rFonts w:asciiTheme="majorHAnsi" w:hAnsiTheme="majorHAnsi" w:cs="Times"/>
          <w:b/>
          <w:color w:val="971D20" w:themeColor="accent3"/>
        </w:rPr>
      </w:pPr>
      <w:r w:rsidRPr="00042B78">
        <w:rPr>
          <w:rFonts w:asciiTheme="majorHAnsi" w:hAnsiTheme="majorHAnsi" w:cs="Times"/>
          <w:b/>
          <w:color w:val="971D20" w:themeColor="accent3"/>
        </w:rPr>
        <w:t>1</w:t>
      </w:r>
    </w:p>
    <w:p w14:paraId="5B23DB2A" w14:textId="4C31A440" w:rsidR="00042B78" w:rsidRPr="00AC5AC0" w:rsidRDefault="00042B78" w:rsidP="00042B78">
      <w:pPr>
        <w:widowControl w:val="0"/>
        <w:autoSpaceDE w:val="0"/>
        <w:autoSpaceDN w:val="0"/>
        <w:adjustRightInd w:val="0"/>
        <w:ind w:right="-540"/>
        <w:rPr>
          <w:rFonts w:asciiTheme="majorHAnsi" w:hAnsiTheme="majorHAnsi" w:cs="Calibri"/>
          <w:color w:val="262626"/>
          <w:sz w:val="22"/>
          <w:szCs w:val="22"/>
        </w:rPr>
      </w:pPr>
      <w:r>
        <w:rPr>
          <w:rFonts w:asciiTheme="majorHAnsi" w:hAnsiTheme="majorHAnsi" w:cs="Calibri"/>
          <w:color w:val="262626"/>
          <w:sz w:val="22"/>
          <w:szCs w:val="22"/>
        </w:rPr>
        <w:t>Think of</w:t>
      </w:r>
      <w:r>
        <w:rPr>
          <w:rFonts w:asciiTheme="majorHAnsi" w:hAnsiTheme="majorHAnsi" w:cs="Calibri"/>
          <w:b/>
          <w:bCs/>
          <w:color w:val="830F19"/>
          <w:sz w:val="22"/>
          <w:szCs w:val="22"/>
        </w:rPr>
        <w:t xml:space="preserve"> o</w:t>
      </w:r>
      <w:r w:rsidRPr="00AC5AC0">
        <w:rPr>
          <w:rFonts w:asciiTheme="majorHAnsi" w:hAnsiTheme="majorHAnsi" w:cs="Calibri"/>
          <w:b/>
          <w:bCs/>
          <w:color w:val="830F19"/>
          <w:sz w:val="22"/>
          <w:szCs w:val="22"/>
        </w:rPr>
        <w:t>ne</w:t>
      </w:r>
      <w:r w:rsidRPr="00AC5AC0">
        <w:rPr>
          <w:rFonts w:asciiTheme="majorHAnsi" w:hAnsiTheme="majorHAnsi" w:cs="Calibri"/>
          <w:color w:val="830F19"/>
          <w:sz w:val="22"/>
          <w:szCs w:val="22"/>
        </w:rPr>
        <w:t xml:space="preserve"> </w:t>
      </w:r>
      <w:r>
        <w:rPr>
          <w:rFonts w:asciiTheme="majorHAnsi" w:hAnsiTheme="majorHAnsi" w:cs="Calibri"/>
          <w:color w:val="262626"/>
          <w:sz w:val="22"/>
          <w:szCs w:val="22"/>
        </w:rPr>
        <w:t>student or group of students you envision this grant affecting (write a pseudonym or description).</w:t>
      </w:r>
    </w:p>
    <w:p w14:paraId="099BC20A" w14:textId="7A76CB86" w:rsidR="00042B78" w:rsidRPr="00AC5AC0" w:rsidRDefault="00042B78" w:rsidP="00042B78">
      <w:pPr>
        <w:pStyle w:val="textbox"/>
        <w:pBdr>
          <w:bottom w:val="single" w:sz="12" w:space="1" w:color="auto"/>
          <w:between w:val="single" w:sz="12" w:space="1" w:color="auto"/>
        </w:pBdr>
        <w:spacing w:before="0" w:beforeAutospacing="0" w:after="0" w:afterAutospacing="0" w:line="360" w:lineRule="auto"/>
        <w:ind w:right="-360"/>
        <w:rPr>
          <w:rFonts w:asciiTheme="minorHAnsi" w:hAnsiTheme="minorHAnsi" w:cstheme="minorHAnsi"/>
          <w:sz w:val="22"/>
          <w:szCs w:val="22"/>
        </w:rPr>
      </w:pPr>
    </w:p>
    <w:p w14:paraId="376F9CB3" w14:textId="03A5957E" w:rsidR="00042B78" w:rsidRPr="005F74EF" w:rsidRDefault="00042B78" w:rsidP="00042B78">
      <w:pPr>
        <w:pStyle w:val="textbox"/>
        <w:spacing w:before="0" w:beforeAutospacing="0" w:after="0" w:afterAutospacing="0"/>
        <w:rPr>
          <w:rFonts w:asciiTheme="minorHAnsi" w:hAnsiTheme="minorHAnsi" w:cstheme="minorHAnsi"/>
          <w:sz w:val="28"/>
          <w:szCs w:val="28"/>
        </w:rPr>
      </w:pPr>
      <w:r w:rsidRPr="00860C63">
        <w:rPr>
          <w:noProof/>
        </w:rPr>
        <mc:AlternateContent>
          <mc:Choice Requires="wps">
            <w:drawing>
              <wp:anchor distT="0" distB="0" distL="114300" distR="114300" simplePos="0" relativeHeight="251661312" behindDoc="0" locked="0" layoutInCell="1" allowOverlap="1" wp14:anchorId="28B77BAD" wp14:editId="6AF01B18">
                <wp:simplePos x="0" y="0"/>
                <wp:positionH relativeFrom="column">
                  <wp:posOffset>3383182</wp:posOffset>
                </wp:positionH>
                <wp:positionV relativeFrom="paragraph">
                  <wp:posOffset>214630</wp:posOffset>
                </wp:positionV>
                <wp:extent cx="3448050" cy="4431323"/>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3448050" cy="4431323"/>
                        </a:xfrm>
                        <a:prstGeom prst="rect">
                          <a:avLst/>
                        </a:prstGeom>
                        <a:solidFill>
                          <a:schemeClr val="lt1"/>
                        </a:solidFill>
                        <a:ln w="6350">
                          <a:noFill/>
                        </a:ln>
                      </wps:spPr>
                      <wps:txbx>
                        <w:txbxContent>
                          <w:p w14:paraId="691431E6" w14:textId="77777777" w:rsidR="00042B78" w:rsidRPr="00771DB1" w:rsidRDefault="00042B78" w:rsidP="00042B78">
                            <w:pPr>
                              <w:pStyle w:val="Title"/>
                              <w:rPr>
                                <w:sz w:val="19"/>
                                <w:szCs w:val="19"/>
                              </w:rPr>
                            </w:pPr>
                            <w:r w:rsidRPr="00771DB1">
                              <w:rPr>
                                <w:sz w:val="19"/>
                                <w:szCs w:val="19"/>
                              </w:rPr>
                              <w:t>the Starfish story</w:t>
                            </w:r>
                          </w:p>
                          <w:p w14:paraId="46CB35D9" w14:textId="77777777" w:rsidR="00042B78" w:rsidRPr="00771DB1" w:rsidRDefault="00042B78" w:rsidP="00042B78">
                            <w:pPr>
                              <w:spacing w:after="60"/>
                              <w:rPr>
                                <w:sz w:val="19"/>
                                <w:szCs w:val="19"/>
                              </w:rPr>
                            </w:pPr>
                            <w:r w:rsidRPr="00771DB1">
                              <w:rPr>
                                <w:sz w:val="19"/>
                                <w:szCs w:val="19"/>
                              </w:rPr>
                              <w:t>Once upon a time, there was an old man who used to go to the ocean to do his writing.</w:t>
                            </w:r>
                          </w:p>
                          <w:p w14:paraId="7CDD91E2" w14:textId="77777777" w:rsidR="00042B78" w:rsidRPr="00771DB1" w:rsidRDefault="00042B78" w:rsidP="00042B78">
                            <w:pPr>
                              <w:spacing w:after="60"/>
                              <w:rPr>
                                <w:sz w:val="19"/>
                                <w:szCs w:val="19"/>
                              </w:rPr>
                            </w:pPr>
                            <w:r w:rsidRPr="00771DB1">
                              <w:rPr>
                                <w:sz w:val="19"/>
                                <w:szCs w:val="19"/>
                              </w:rPr>
                              <w:t>He had a habit of walking on the beach every morning before he began his work.</w:t>
                            </w:r>
                          </w:p>
                          <w:p w14:paraId="5B3272F3" w14:textId="77777777" w:rsidR="00042B78" w:rsidRPr="00771DB1" w:rsidRDefault="00042B78" w:rsidP="00042B78">
                            <w:pPr>
                              <w:spacing w:after="60"/>
                              <w:rPr>
                                <w:sz w:val="19"/>
                                <w:szCs w:val="19"/>
                              </w:rPr>
                            </w:pPr>
                            <w:r w:rsidRPr="00771DB1">
                              <w:rPr>
                                <w:sz w:val="19"/>
                                <w:szCs w:val="19"/>
                              </w:rPr>
                              <w:t>Early one morning, he was walking along the shore after a big storm had passed and found the vast beach littered with starfish as far as the eye could see, stretching in both directions.</w:t>
                            </w:r>
                          </w:p>
                          <w:p w14:paraId="3970CB30" w14:textId="77777777" w:rsidR="00042B78" w:rsidRPr="00771DB1" w:rsidRDefault="00042B78" w:rsidP="00042B78">
                            <w:pPr>
                              <w:spacing w:after="60"/>
                              <w:rPr>
                                <w:sz w:val="19"/>
                                <w:szCs w:val="19"/>
                              </w:rPr>
                            </w:pPr>
                            <w:r w:rsidRPr="00771DB1">
                              <w:rPr>
                                <w:sz w:val="19"/>
                                <w:szCs w:val="19"/>
                              </w:rPr>
                              <w:t>Off in the distance, the old man noticed a small boy approaching.</w:t>
                            </w:r>
                          </w:p>
                          <w:p w14:paraId="372FD465" w14:textId="77777777" w:rsidR="00042B78" w:rsidRPr="00771DB1" w:rsidRDefault="00042B78" w:rsidP="00042B78">
                            <w:pPr>
                              <w:spacing w:after="60"/>
                              <w:rPr>
                                <w:sz w:val="19"/>
                                <w:szCs w:val="19"/>
                              </w:rPr>
                            </w:pPr>
                            <w:r w:rsidRPr="00771DB1">
                              <w:rPr>
                                <w:sz w:val="19"/>
                                <w:szCs w:val="19"/>
                              </w:rPr>
                              <w:t>As the boy walked, he paused every so often and as he grew closer, the man could see that he was occasionally bending down to pick up an object and throw it into the sea.</w:t>
                            </w:r>
                          </w:p>
                          <w:p w14:paraId="40F3E602" w14:textId="77777777" w:rsidR="00042B78" w:rsidRPr="00771DB1" w:rsidRDefault="00042B78" w:rsidP="00042B78">
                            <w:pPr>
                              <w:spacing w:after="60"/>
                              <w:rPr>
                                <w:sz w:val="19"/>
                                <w:szCs w:val="19"/>
                              </w:rPr>
                            </w:pPr>
                            <w:r w:rsidRPr="00771DB1">
                              <w:rPr>
                                <w:sz w:val="19"/>
                                <w:szCs w:val="19"/>
                              </w:rPr>
                              <w:t>The boy came closer still and the man called out, “Good morning!  May I ask what it is that you are doing?”</w:t>
                            </w:r>
                          </w:p>
                          <w:p w14:paraId="67CBA0DB" w14:textId="77777777" w:rsidR="00042B78" w:rsidRPr="00771DB1" w:rsidRDefault="00042B78" w:rsidP="00042B78">
                            <w:pPr>
                              <w:spacing w:after="60"/>
                              <w:rPr>
                                <w:sz w:val="19"/>
                                <w:szCs w:val="19"/>
                              </w:rPr>
                            </w:pPr>
                            <w:r w:rsidRPr="00771DB1">
                              <w:rPr>
                                <w:sz w:val="19"/>
                                <w:szCs w:val="19"/>
                              </w:rPr>
                              <w:t>The young boy paused, looked up, and replied “Throwing starfish into the ocean. The tide has washed them up onto the beach and they can’t return to the sea by themselves. When the sun gets high, they will die, unless I throw them back into the water.”</w:t>
                            </w:r>
                          </w:p>
                          <w:p w14:paraId="09E6F25D" w14:textId="77777777" w:rsidR="00042B78" w:rsidRPr="00771DB1" w:rsidRDefault="00042B78" w:rsidP="00042B78">
                            <w:pPr>
                              <w:spacing w:after="60"/>
                              <w:rPr>
                                <w:sz w:val="19"/>
                                <w:szCs w:val="19"/>
                              </w:rPr>
                            </w:pPr>
                            <w:r w:rsidRPr="00771DB1">
                              <w:rPr>
                                <w:sz w:val="19"/>
                                <w:szCs w:val="19"/>
                              </w:rPr>
                              <w:t>The old man replied, “But there must be tens of thousands of starfish on this beach. I’m afraid you won’t really be able to make much of a difference.”</w:t>
                            </w:r>
                          </w:p>
                          <w:p w14:paraId="7BEC9679" w14:textId="77777777" w:rsidR="00042B78" w:rsidRPr="00771DB1" w:rsidRDefault="00042B78" w:rsidP="00042B78">
                            <w:pPr>
                              <w:spacing w:after="200"/>
                              <w:rPr>
                                <w:b/>
                                <w:sz w:val="19"/>
                                <w:szCs w:val="19"/>
                              </w:rPr>
                            </w:pPr>
                            <w:r w:rsidRPr="00771DB1">
                              <w:rPr>
                                <w:sz w:val="19"/>
                                <w:szCs w:val="19"/>
                              </w:rPr>
                              <w:t xml:space="preserve">The boy bent down, picked up yet another starfish and threw it as far as he could into the ocean. Then he turned, smiled and said, </w:t>
                            </w:r>
                            <w:r w:rsidRPr="00771DB1">
                              <w:rPr>
                                <w:b/>
                                <w:sz w:val="19"/>
                                <w:szCs w:val="19"/>
                              </w:rPr>
                              <w:t>“It made a difference to that one!”</w:t>
                            </w:r>
                          </w:p>
                          <w:p w14:paraId="3E55A51B" w14:textId="77777777" w:rsidR="00042B78" w:rsidRPr="00257D91" w:rsidRDefault="00042B78" w:rsidP="00042B78">
                            <w:pPr>
                              <w:pStyle w:val="CaptionCutline"/>
                              <w:rPr>
                                <w:sz w:val="17"/>
                                <w:szCs w:val="17"/>
                              </w:rPr>
                            </w:pPr>
                            <w:r w:rsidRPr="00257D91">
                              <w:rPr>
                                <w:sz w:val="17"/>
                                <w:szCs w:val="17"/>
                              </w:rPr>
                              <w:t>Adapted from The Star Thrower, by Loren Eiseley, L.C. (1978). The star thrower. New York: Times Books.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77BAD" id="_x0000_t202" coordsize="21600,21600" o:spt="202" path="m,l,21600r21600,l21600,xe">
                <v:stroke joinstyle="miter"/>
                <v:path gradientshapeok="t" o:connecttype="rect"/>
              </v:shapetype>
              <v:shape id="Text Box 9" o:spid="_x0000_s1026" type="#_x0000_t202" style="position:absolute;margin-left:266.4pt;margin-top:16.9pt;width:271.5pt;height:3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" fillcolor="white [3201]" stroked="f" strokeweight=".5pt">
                <v:textbox>
                  <w:txbxContent>
                    <w:p w14:paraId="691431E6" w14:textId="77777777" w:rsidR="00042B78" w:rsidRPr="00771DB1" w:rsidRDefault="00042B78" w:rsidP="00042B78">
                      <w:pPr>
                        <w:pStyle w:val="Title"/>
                        <w:rPr>
                          <w:sz w:val="19"/>
                          <w:szCs w:val="19"/>
                        </w:rPr>
                      </w:pPr>
                      <w:r w:rsidRPr="00771DB1">
                        <w:rPr>
                          <w:sz w:val="19"/>
                          <w:szCs w:val="19"/>
                        </w:rPr>
                        <w:t>the Starfish story</w:t>
                      </w:r>
                    </w:p>
                    <w:p w14:paraId="46CB35D9" w14:textId="77777777" w:rsidR="00042B78" w:rsidRPr="00771DB1" w:rsidRDefault="00042B78" w:rsidP="00042B78">
                      <w:pPr>
                        <w:spacing w:after="60"/>
                        <w:rPr>
                          <w:sz w:val="19"/>
                          <w:szCs w:val="19"/>
                        </w:rPr>
                      </w:pPr>
                      <w:r w:rsidRPr="00771DB1">
                        <w:rPr>
                          <w:sz w:val="19"/>
                          <w:szCs w:val="19"/>
                        </w:rPr>
                        <w:t>Once upon a time, there was an old man who used to go to the ocean to do his writing.</w:t>
                      </w:r>
                    </w:p>
                    <w:p w14:paraId="7CDD91E2" w14:textId="77777777" w:rsidR="00042B78" w:rsidRPr="00771DB1" w:rsidRDefault="00042B78" w:rsidP="00042B78">
                      <w:pPr>
                        <w:spacing w:after="60"/>
                        <w:rPr>
                          <w:sz w:val="19"/>
                          <w:szCs w:val="19"/>
                        </w:rPr>
                      </w:pPr>
                      <w:r w:rsidRPr="00771DB1">
                        <w:rPr>
                          <w:sz w:val="19"/>
                          <w:szCs w:val="19"/>
                        </w:rPr>
                        <w:t>He had a habit of walking on the beach every morning before he began his work.</w:t>
                      </w:r>
                    </w:p>
                    <w:p w14:paraId="5B3272F3" w14:textId="77777777" w:rsidR="00042B78" w:rsidRPr="00771DB1" w:rsidRDefault="00042B78" w:rsidP="00042B78">
                      <w:pPr>
                        <w:spacing w:after="60"/>
                        <w:rPr>
                          <w:sz w:val="19"/>
                          <w:szCs w:val="19"/>
                        </w:rPr>
                      </w:pPr>
                      <w:r w:rsidRPr="00771DB1">
                        <w:rPr>
                          <w:sz w:val="19"/>
                          <w:szCs w:val="19"/>
                        </w:rPr>
                        <w:t>Early one morning, he was walking along the shore after a big storm had passed and found the vast beach littered with starfish as far as the eye could see, stretching in both directions.</w:t>
                      </w:r>
                    </w:p>
                    <w:p w14:paraId="3970CB30" w14:textId="77777777" w:rsidR="00042B78" w:rsidRPr="00771DB1" w:rsidRDefault="00042B78" w:rsidP="00042B78">
                      <w:pPr>
                        <w:spacing w:after="60"/>
                        <w:rPr>
                          <w:sz w:val="19"/>
                          <w:szCs w:val="19"/>
                        </w:rPr>
                      </w:pPr>
                      <w:r w:rsidRPr="00771DB1">
                        <w:rPr>
                          <w:sz w:val="19"/>
                          <w:szCs w:val="19"/>
                        </w:rPr>
                        <w:t>Off in the distance, the old man noticed a small boy approaching.</w:t>
                      </w:r>
                    </w:p>
                    <w:p w14:paraId="372FD465" w14:textId="77777777" w:rsidR="00042B78" w:rsidRPr="00771DB1" w:rsidRDefault="00042B78" w:rsidP="00042B78">
                      <w:pPr>
                        <w:spacing w:after="60"/>
                        <w:rPr>
                          <w:sz w:val="19"/>
                          <w:szCs w:val="19"/>
                        </w:rPr>
                      </w:pPr>
                      <w:r w:rsidRPr="00771DB1">
                        <w:rPr>
                          <w:sz w:val="19"/>
                          <w:szCs w:val="19"/>
                        </w:rPr>
                        <w:t>As the boy walked, he paused every so often and as he grew closer, the man could see that he was occasionally bending down to pick up an object and throw it into the sea.</w:t>
                      </w:r>
                    </w:p>
                    <w:p w14:paraId="40F3E602" w14:textId="77777777" w:rsidR="00042B78" w:rsidRPr="00771DB1" w:rsidRDefault="00042B78" w:rsidP="00042B78">
                      <w:pPr>
                        <w:spacing w:after="60"/>
                        <w:rPr>
                          <w:sz w:val="19"/>
                          <w:szCs w:val="19"/>
                        </w:rPr>
                      </w:pPr>
                      <w:r w:rsidRPr="00771DB1">
                        <w:rPr>
                          <w:sz w:val="19"/>
                          <w:szCs w:val="19"/>
                        </w:rPr>
                        <w:t>The boy came closer still and the man called out, “Good morning!  May I ask what it is that you are doing?”</w:t>
                      </w:r>
                    </w:p>
                    <w:p w14:paraId="67CBA0DB" w14:textId="77777777" w:rsidR="00042B78" w:rsidRPr="00771DB1" w:rsidRDefault="00042B78" w:rsidP="00042B78">
                      <w:pPr>
                        <w:spacing w:after="60"/>
                        <w:rPr>
                          <w:sz w:val="19"/>
                          <w:szCs w:val="19"/>
                        </w:rPr>
                      </w:pPr>
                      <w:r w:rsidRPr="00771DB1">
                        <w:rPr>
                          <w:sz w:val="19"/>
                          <w:szCs w:val="19"/>
                        </w:rPr>
                        <w:t>The young boy paused, looked up, and replied “Throwing starfish into the ocean. The tide has washed them up onto the beach and they can’t return to the sea by themselves. When the sun gets high, they will die, unless I throw them back into the water.”</w:t>
                      </w:r>
                    </w:p>
                    <w:p w14:paraId="09E6F25D" w14:textId="77777777" w:rsidR="00042B78" w:rsidRPr="00771DB1" w:rsidRDefault="00042B78" w:rsidP="00042B78">
                      <w:pPr>
                        <w:spacing w:after="60"/>
                        <w:rPr>
                          <w:sz w:val="19"/>
                          <w:szCs w:val="19"/>
                        </w:rPr>
                      </w:pPr>
                      <w:r w:rsidRPr="00771DB1">
                        <w:rPr>
                          <w:sz w:val="19"/>
                          <w:szCs w:val="19"/>
                        </w:rPr>
                        <w:t>The old man replied, “But there must be tens of thousands of starfish on this beach. I’m afraid you won’t really be able to make much of a difference.”</w:t>
                      </w:r>
                    </w:p>
                    <w:p w14:paraId="7BEC9679" w14:textId="77777777" w:rsidR="00042B78" w:rsidRPr="00771DB1" w:rsidRDefault="00042B78" w:rsidP="00042B78">
                      <w:pPr>
                        <w:spacing w:after="200"/>
                        <w:rPr>
                          <w:b/>
                          <w:sz w:val="19"/>
                          <w:szCs w:val="19"/>
                        </w:rPr>
                      </w:pPr>
                      <w:r w:rsidRPr="00771DB1">
                        <w:rPr>
                          <w:sz w:val="19"/>
                          <w:szCs w:val="19"/>
                        </w:rPr>
                        <w:t xml:space="preserve">The boy bent down, picked up yet another starfish and threw it as far as he could into the ocean. Then he turned, smiled and said, </w:t>
                      </w:r>
                      <w:r w:rsidRPr="00771DB1">
                        <w:rPr>
                          <w:b/>
                          <w:sz w:val="19"/>
                          <w:szCs w:val="19"/>
                        </w:rPr>
                        <w:t>“It made a difference to that one!”</w:t>
                      </w:r>
                    </w:p>
                    <w:p w14:paraId="3E55A51B" w14:textId="77777777" w:rsidR="00042B78" w:rsidRPr="00257D91" w:rsidRDefault="00042B78" w:rsidP="00042B78">
                      <w:pPr>
                        <w:pStyle w:val="CaptionCutline"/>
                        <w:rPr>
                          <w:sz w:val="17"/>
                          <w:szCs w:val="17"/>
                        </w:rPr>
                      </w:pPr>
                      <w:r w:rsidRPr="00257D91">
                        <w:rPr>
                          <w:sz w:val="17"/>
                          <w:szCs w:val="17"/>
                        </w:rPr>
                        <w:t>Adapted from The Star Thrower, by Loren Eiseley, L.C. (1978). The star thrower. New York: Times Books.</w:t>
                      </w:r>
                    </w:p>
                  </w:txbxContent>
                </v:textbox>
              </v:shape>
            </w:pict>
          </mc:Fallback>
        </mc:AlternateContent>
      </w:r>
    </w:p>
    <w:p w14:paraId="12DFA4C7" w14:textId="77777777" w:rsidR="00042B78" w:rsidRDefault="00042B78" w:rsidP="00042B78">
      <w:pPr>
        <w:pStyle w:val="Title"/>
      </w:pPr>
      <w:r>
        <w:rPr>
          <w:rFonts w:asciiTheme="majorHAnsi" w:hAnsiTheme="majorHAnsi" w:cs="Arial"/>
          <w:noProof/>
          <w:color w:val="830F19"/>
          <w:sz w:val="28"/>
          <w:szCs w:val="28"/>
        </w:rPr>
        <w:drawing>
          <wp:anchor distT="0" distB="0" distL="114300" distR="114300" simplePos="0" relativeHeight="251659264" behindDoc="0" locked="0" layoutInCell="1" allowOverlap="1" wp14:anchorId="130A0701" wp14:editId="35C8A6CE">
            <wp:simplePos x="0" y="0"/>
            <wp:positionH relativeFrom="margin">
              <wp:posOffset>-635</wp:posOffset>
            </wp:positionH>
            <wp:positionV relativeFrom="paragraph">
              <wp:posOffset>5080</wp:posOffset>
            </wp:positionV>
            <wp:extent cx="3439795" cy="4417060"/>
            <wp:effectExtent l="0" t="0" r="8255"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439795" cy="441706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Arial"/>
          <w:noProof/>
          <w:color w:val="830F19"/>
          <w:sz w:val="28"/>
          <w:szCs w:val="28"/>
        </w:rPr>
        <w:drawing>
          <wp:anchor distT="0" distB="0" distL="114300" distR="114300" simplePos="0" relativeHeight="251663360" behindDoc="0" locked="0" layoutInCell="1" allowOverlap="1" wp14:anchorId="4C3B1155" wp14:editId="222DAC6A">
            <wp:simplePos x="0" y="0"/>
            <wp:positionH relativeFrom="column">
              <wp:posOffset>1226820</wp:posOffset>
            </wp:positionH>
            <wp:positionV relativeFrom="paragraph">
              <wp:posOffset>3282950</wp:posOffset>
            </wp:positionV>
            <wp:extent cx="1028423" cy="966519"/>
            <wp:effectExtent l="0" t="0" r="63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423" cy="966519"/>
                    </a:xfrm>
                    <a:prstGeom prst="rect">
                      <a:avLst/>
                    </a:prstGeom>
                  </pic:spPr>
                </pic:pic>
              </a:graphicData>
            </a:graphic>
            <wp14:sizeRelH relativeFrom="margin">
              <wp14:pctWidth>0</wp14:pctWidth>
            </wp14:sizeRelH>
            <wp14:sizeRelV relativeFrom="margin">
              <wp14:pctHeight>0</wp14:pctHeight>
            </wp14:sizeRelV>
          </wp:anchor>
        </w:drawing>
      </w:r>
      <w:r>
        <w:br/>
      </w:r>
      <w:r>
        <w:br/>
      </w:r>
      <w:r>
        <w:br/>
      </w:r>
      <w:r>
        <w:br/>
      </w:r>
      <w:r>
        <w:br/>
      </w:r>
      <w:r>
        <w:br/>
      </w:r>
      <w:r>
        <w:br/>
      </w:r>
      <w:r>
        <w:br/>
      </w:r>
      <w:r>
        <w:br/>
      </w:r>
      <w:r>
        <w:br/>
      </w:r>
      <w:r>
        <w:br/>
      </w:r>
      <w:r>
        <w:br/>
      </w:r>
      <w:r>
        <w:br/>
      </w:r>
      <w:r>
        <w:br/>
      </w:r>
    </w:p>
    <w:p w14:paraId="252A9FE0" w14:textId="77777777" w:rsidR="00042B78" w:rsidRDefault="00042B78" w:rsidP="00042B78">
      <w:pPr>
        <w:pStyle w:val="Title"/>
      </w:pPr>
    </w:p>
    <w:p w14:paraId="25892B00" w14:textId="0FC72F28" w:rsidR="00042B78" w:rsidRDefault="00042B78" w:rsidP="00042B78">
      <w:pPr>
        <w:pStyle w:val="Title"/>
      </w:pPr>
      <w:r>
        <w:lastRenderedPageBreak/>
        <w:t>I NOTICE, I WONDER</w:t>
      </w:r>
    </w:p>
    <w:p w14:paraId="266085BB" w14:textId="77777777" w:rsidR="00042B78" w:rsidRPr="00042B78" w:rsidRDefault="00042B78" w:rsidP="00042B78"/>
    <w:tbl>
      <w:tblPr>
        <w:tblW w:w="9360" w:type="dxa"/>
        <w:tblBorders>
          <w:insideH w:val="single" w:sz="8" w:space="0" w:color="3E5C61"/>
          <w:insideV w:val="single" w:sz="8" w:space="0" w:color="3E5C61"/>
        </w:tblBorders>
        <w:tblLayout w:type="fixed"/>
        <w:tblLook w:val="0600" w:firstRow="0" w:lastRow="0" w:firstColumn="0" w:lastColumn="0" w:noHBand="1" w:noVBand="1"/>
      </w:tblPr>
      <w:tblGrid>
        <w:gridCol w:w="4680"/>
        <w:gridCol w:w="4680"/>
      </w:tblGrid>
      <w:tr w:rsidR="00042B78" w14:paraId="5DA71B6D" w14:textId="77777777" w:rsidTr="00C96746">
        <w:tc>
          <w:tcPr>
            <w:tcW w:w="4680" w:type="dxa"/>
            <w:tcBorders>
              <w:bottom w:val="single" w:sz="8" w:space="0" w:color="288AC3" w:themeColor="accent1"/>
              <w:right w:val="single" w:sz="8" w:space="0" w:color="288AC3" w:themeColor="accent1"/>
            </w:tcBorders>
            <w:tcMar>
              <w:top w:w="100" w:type="dxa"/>
              <w:left w:w="100" w:type="dxa"/>
              <w:bottom w:w="100" w:type="dxa"/>
              <w:right w:w="100" w:type="dxa"/>
            </w:tcMar>
          </w:tcPr>
          <w:p w14:paraId="29320E39" w14:textId="77777777" w:rsidR="00042B78" w:rsidRDefault="00042B78" w:rsidP="00C96746">
            <w:pPr>
              <w:pStyle w:val="Title"/>
              <w:spacing w:after="0"/>
              <w:jc w:val="center"/>
            </w:pPr>
            <w:r>
              <w:t>I NOTICE...</w:t>
            </w:r>
          </w:p>
        </w:tc>
        <w:tc>
          <w:tcPr>
            <w:tcW w:w="4680" w:type="dxa"/>
            <w:tcBorders>
              <w:left w:val="single" w:sz="8" w:space="0" w:color="288AC3" w:themeColor="accent1"/>
              <w:bottom w:val="single" w:sz="8" w:space="0" w:color="288AC3" w:themeColor="accent1"/>
            </w:tcBorders>
            <w:tcMar>
              <w:top w:w="100" w:type="dxa"/>
              <w:left w:w="100" w:type="dxa"/>
              <w:bottom w:w="100" w:type="dxa"/>
              <w:right w:w="100" w:type="dxa"/>
            </w:tcMar>
          </w:tcPr>
          <w:p w14:paraId="00587C59" w14:textId="77777777" w:rsidR="00042B78" w:rsidRDefault="00042B78" w:rsidP="00C96746">
            <w:pPr>
              <w:pStyle w:val="Title"/>
              <w:spacing w:after="0"/>
              <w:jc w:val="center"/>
            </w:pPr>
            <w:bookmarkStart w:id="0" w:name="_kiwkufyxf4g3" w:colFirst="0" w:colLast="0"/>
            <w:bookmarkEnd w:id="0"/>
            <w:r>
              <w:t>I WONDER...</w:t>
            </w:r>
          </w:p>
        </w:tc>
      </w:tr>
      <w:tr w:rsidR="00042B78" w14:paraId="5A9AC705" w14:textId="77777777" w:rsidTr="00C96746">
        <w:trPr>
          <w:trHeight w:val="10785"/>
        </w:trPr>
        <w:tc>
          <w:tcPr>
            <w:tcW w:w="4680" w:type="dxa"/>
            <w:tcBorders>
              <w:top w:val="single" w:sz="8" w:space="0" w:color="288AC3" w:themeColor="accent1"/>
              <w:right w:val="single" w:sz="8" w:space="0" w:color="288AC3" w:themeColor="accent1"/>
            </w:tcBorders>
            <w:tcMar>
              <w:top w:w="100" w:type="dxa"/>
              <w:left w:w="100" w:type="dxa"/>
              <w:bottom w:w="100" w:type="dxa"/>
              <w:right w:w="100" w:type="dxa"/>
            </w:tcMar>
          </w:tcPr>
          <w:p w14:paraId="6ED40E2C" w14:textId="77777777" w:rsidR="00042B78" w:rsidRDefault="00042B78" w:rsidP="00C96746">
            <w:pPr>
              <w:widowControl w:val="0"/>
              <w:pBdr>
                <w:top w:val="nil"/>
                <w:left w:val="nil"/>
                <w:bottom w:val="nil"/>
                <w:right w:val="nil"/>
                <w:between w:val="nil"/>
              </w:pBdr>
              <w:rPr>
                <w:b/>
                <w:smallCaps/>
                <w:sz w:val="32"/>
                <w:szCs w:val="32"/>
              </w:rPr>
            </w:pPr>
          </w:p>
        </w:tc>
        <w:tc>
          <w:tcPr>
            <w:tcW w:w="4680" w:type="dxa"/>
            <w:tcBorders>
              <w:top w:val="single" w:sz="8" w:space="0" w:color="288AC3" w:themeColor="accent1"/>
              <w:left w:val="single" w:sz="8" w:space="0" w:color="288AC3" w:themeColor="accent1"/>
            </w:tcBorders>
            <w:tcMar>
              <w:top w:w="100" w:type="dxa"/>
              <w:left w:w="100" w:type="dxa"/>
              <w:bottom w:w="100" w:type="dxa"/>
              <w:right w:w="100" w:type="dxa"/>
            </w:tcMar>
          </w:tcPr>
          <w:p w14:paraId="58309396" w14:textId="77777777" w:rsidR="00042B78" w:rsidRDefault="00042B78" w:rsidP="00C96746">
            <w:pPr>
              <w:widowControl w:val="0"/>
              <w:pBdr>
                <w:top w:val="nil"/>
                <w:left w:val="nil"/>
                <w:bottom w:val="nil"/>
                <w:right w:val="nil"/>
                <w:between w:val="nil"/>
              </w:pBdr>
              <w:rPr>
                <w:b/>
                <w:smallCaps/>
                <w:sz w:val="32"/>
                <w:szCs w:val="32"/>
              </w:rPr>
            </w:pPr>
          </w:p>
        </w:tc>
      </w:tr>
    </w:tbl>
    <w:p w14:paraId="23FBB92F" w14:textId="766C0613" w:rsidR="00042B78" w:rsidRPr="00042B78" w:rsidRDefault="00042B78" w:rsidP="00042B78"/>
    <w:sectPr w:rsidR="00042B78" w:rsidRPr="00042B78" w:rsidSect="00042B78">
      <w:footerReference w:type="default" r:id="rId9"/>
      <w:pgSz w:w="12240" w:h="15840"/>
      <w:pgMar w:top="72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600A" w14:textId="77777777" w:rsidR="00CF1423" w:rsidRDefault="00CF1423" w:rsidP="00DC1CA0">
      <w:r>
        <w:separator/>
      </w:r>
    </w:p>
  </w:endnote>
  <w:endnote w:type="continuationSeparator" w:id="0">
    <w:p w14:paraId="4202DA76" w14:textId="77777777" w:rsidR="00CF1423" w:rsidRDefault="00CF1423"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2667"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ED6B58E" w14:textId="3506DC6D" w:rsidR="009F0B2E" w:rsidRPr="008C5074" w:rsidRDefault="00042B78" w:rsidP="008C5074">
                          <w:pPr>
                            <w:pStyle w:val="Footer"/>
                          </w:pPr>
                          <w:r>
                            <w:t>GEAR UP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7"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ED6B58E" w14:textId="3506DC6D" w:rsidR="009F0B2E" w:rsidRPr="008C5074" w:rsidRDefault="00042B78" w:rsidP="008C5074">
                    <w:pPr>
                      <w:pStyle w:val="Footer"/>
                    </w:pPr>
                    <w:r>
                      <w:t>GEAR UP OVERVIEW</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511235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3AB7" w14:textId="77777777" w:rsidR="00CF1423" w:rsidRDefault="00CF1423" w:rsidP="00DC1CA0">
      <w:r>
        <w:separator/>
      </w:r>
    </w:p>
  </w:footnote>
  <w:footnote w:type="continuationSeparator" w:id="0">
    <w:p w14:paraId="6FC08263" w14:textId="77777777" w:rsidR="00CF1423" w:rsidRDefault="00CF1423"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78"/>
    <w:rsid w:val="00042B78"/>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1423"/>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 w:val="00FB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D0FE9"/>
  <w15:chartTrackingRefBased/>
  <w15:docId w15:val="{F00419E6-320E-4949-9D8F-9C491890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42B78"/>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E26CEB"/>
    <w:pPr>
      <w:spacing w:before="200" w:after="120"/>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spacing w:after="160" w:line="278" w:lineRule="auto"/>
      <w:outlineLvl w:val="1"/>
    </w:pPr>
    <w:rPr>
      <w:rFonts w:eastAsiaTheme="minorHAnsi"/>
      <w:i/>
      <w:iCs/>
      <w:color w:val="971D20" w:themeColor="accent3"/>
      <w:kern w:val="2"/>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rFonts w:eastAsiaTheme="minorHAnsi"/>
      <w:i/>
      <w:iCs/>
      <w:kern w:val="2"/>
      <w:sz w:val="18"/>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eastAsiaTheme="majorEastAsia" w:cstheme="majorBidi"/>
      <w:color w:val="1E6792"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rFonts w:eastAsiaTheme="minorHAnsi"/>
      <w:b/>
      <w:bCs/>
      <w:caps/>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jc w:val="right"/>
      <w:outlineLvl w:val="3"/>
    </w:pPr>
    <w:rPr>
      <w:rFonts w:eastAsiaTheme="minorHAnsi"/>
      <w:b/>
      <w:bCs/>
      <w:caps/>
      <w:kern w:val="2"/>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pPr>
    <w:rPr>
      <w:rFonts w:ascii="Times New Roman" w:eastAsia="Times New Roman" w:hAnsi="Times New Roman" w:cs="Times New Roman"/>
    </w:rPr>
  </w:style>
  <w:style w:type="paragraph" w:customStyle="1" w:styleId="BlockQuote">
    <w:name w:val="Block Quote"/>
    <w:basedOn w:val="Normal"/>
    <w:qFormat/>
    <w:rsid w:val="00E26CEB"/>
    <w:pPr>
      <w:spacing w:after="160" w:line="278" w:lineRule="auto"/>
      <w:ind w:left="720"/>
    </w:pPr>
    <w:rPr>
      <w:rFonts w:eastAsiaTheme="minorHAnsi"/>
      <w:i/>
      <w:kern w:val="2"/>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pPr>
    <w:rPr>
      <w:rFonts w:eastAsiaTheme="minorHAnsi"/>
      <w:kern w:val="2"/>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rFonts w:eastAsiaTheme="minorHAnsi"/>
      <w:kern w:val="2"/>
      <w14:ligatures w14:val="standardContextual"/>
    </w:rPr>
  </w:style>
  <w:style w:type="paragraph" w:customStyle="1" w:styleId="AnswerKey">
    <w:name w:val="Answer Key"/>
    <w:basedOn w:val="Normal"/>
    <w:qFormat/>
    <w:rsid w:val="00E26CEB"/>
    <w:pPr>
      <w:spacing w:after="160" w:line="278" w:lineRule="auto"/>
    </w:pPr>
    <w:rPr>
      <w:rFonts w:eastAsiaTheme="minorHAnsi"/>
      <w:color w:val="D30F7F" w:themeColor="accent5"/>
      <w:kern w:val="2"/>
      <w14:ligatures w14:val="standardContextual"/>
    </w:rPr>
  </w:style>
  <w:style w:type="paragraph" w:customStyle="1" w:styleId="textbox">
    <w:name w:val="textbox"/>
    <w:basedOn w:val="Normal"/>
    <w:rsid w:val="00042B78"/>
    <w:pPr>
      <w:spacing w:before="100" w:beforeAutospacing="1" w:after="100" w:afterAutospacing="1"/>
    </w:pPr>
    <w:rPr>
      <w:rFonts w:ascii="Times New Roman" w:hAnsi="Times New Roman" w:cs="Times New Roman"/>
    </w:rPr>
  </w:style>
  <w:style w:type="paragraph" w:customStyle="1" w:styleId="CaptionCutline">
    <w:name w:val="Caption/Cutline"/>
    <w:basedOn w:val="CommentText"/>
    <w:link w:val="CaptionCutlineChar"/>
    <w:qFormat/>
    <w:rsid w:val="00042B78"/>
    <w:rPr>
      <w:i/>
      <w:color w:val="626262"/>
      <w:sz w:val="18"/>
    </w:rPr>
  </w:style>
  <w:style w:type="character" w:customStyle="1" w:styleId="CaptionCutlineChar">
    <w:name w:val="Caption/Cutline Char"/>
    <w:basedOn w:val="CommentTextChar"/>
    <w:link w:val="CaptionCutline"/>
    <w:rsid w:val="00042B78"/>
    <w:rPr>
      <w:rFonts w:eastAsiaTheme="minorEastAsia"/>
      <w:i/>
      <w:color w:val="626262"/>
      <w:kern w:val="0"/>
      <w:sz w:val="18"/>
      <w:szCs w:val="20"/>
      <w14:ligatures w14:val="none"/>
    </w:rPr>
  </w:style>
  <w:style w:type="paragraph" w:styleId="CommentText">
    <w:name w:val="annotation text"/>
    <w:basedOn w:val="Normal"/>
    <w:link w:val="CommentTextChar"/>
    <w:uiPriority w:val="99"/>
    <w:semiHidden/>
    <w:unhideWhenUsed/>
    <w:rsid w:val="00042B78"/>
    <w:rPr>
      <w:sz w:val="20"/>
      <w:szCs w:val="20"/>
    </w:rPr>
  </w:style>
  <w:style w:type="character" w:customStyle="1" w:styleId="CommentTextChar">
    <w:name w:val="Comment Text Char"/>
    <w:basedOn w:val="DefaultParagraphFont"/>
    <w:link w:val="CommentText"/>
    <w:uiPriority w:val="99"/>
    <w:semiHidden/>
    <w:rsid w:val="00042B78"/>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7</TotalTime>
  <Pages>2</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GEAR UP Overview</dc:title>
  <dc:subject/>
  <dc:creator>k20center@ou.edu</dc:creator>
  <cp:keywords/>
  <dc:description/>
  <cp:lastModifiedBy>Lieu, Mary</cp:lastModifiedBy>
  <cp:revision>1</cp:revision>
  <dcterms:created xsi:type="dcterms:W3CDTF">2026-04-30T19:20:00Z</dcterms:created>
  <dcterms:modified xsi:type="dcterms:W3CDTF">2026-04-30T19:27:00Z</dcterms:modified>
  <cp:category/>
</cp:coreProperties>
</file>