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8CF" w14:textId="77777777" w:rsidR="000B4168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S</w:t>
      </w:r>
      <w:r>
        <w:rPr>
          <w:sz w:val="22"/>
          <w:szCs w:val="22"/>
        </w:rPr>
        <w:t>trategy</w:t>
      </w:r>
      <w:r>
        <w:rPr>
          <w:b/>
          <w:sz w:val="22"/>
          <w:szCs w:val="22"/>
        </w:rPr>
        <w:t>:</w:t>
      </w:r>
      <w:r w:rsidR="000B4168">
        <w:rPr>
          <w:b/>
          <w:sz w:val="22"/>
          <w:szCs w:val="22"/>
        </w:rPr>
        <w:t xml:space="preserve"> </w:t>
      </w:r>
    </w:p>
    <w:p w14:paraId="0B6A47C3" w14:textId="1215691C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did you use this strategy to support authentic teaching and learning?</w:t>
      </w:r>
    </w:p>
    <w:p w14:paraId="0B6A47C4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5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6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7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8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9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C</w:t>
      </w:r>
      <w:r>
        <w:rPr>
          <w:sz w:val="22"/>
          <w:szCs w:val="22"/>
        </w:rPr>
        <w:t>elebration:</w:t>
      </w:r>
    </w:p>
    <w:p w14:paraId="0B6A47CA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was successful and should be celebrated?</w:t>
      </w:r>
    </w:p>
    <w:p w14:paraId="0B6A47CB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C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D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E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CF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0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O</w:t>
      </w:r>
      <w:r>
        <w:rPr>
          <w:sz w:val="22"/>
          <w:szCs w:val="22"/>
        </w:rPr>
        <w:t>bstacle</w:t>
      </w:r>
      <w:r>
        <w:rPr>
          <w:b/>
          <w:sz w:val="22"/>
          <w:szCs w:val="22"/>
        </w:rPr>
        <w:t>:</w:t>
      </w:r>
    </w:p>
    <w:p w14:paraId="0B6A47D1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obstacle did you face and overcome?</w:t>
      </w:r>
    </w:p>
    <w:p w14:paraId="0B6A47D2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3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4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5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6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7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R</w:t>
      </w:r>
      <w:r>
        <w:rPr>
          <w:sz w:val="22"/>
          <w:szCs w:val="22"/>
        </w:rPr>
        <w:t>efinement:</w:t>
      </w:r>
    </w:p>
    <w:p w14:paraId="0B6A47D8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might you refine in the future when using this strategy?</w:t>
      </w:r>
    </w:p>
    <w:p w14:paraId="0B6A47D9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A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B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C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D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DE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E</w:t>
      </w:r>
      <w:r>
        <w:rPr>
          <w:sz w:val="22"/>
          <w:szCs w:val="22"/>
        </w:rPr>
        <w:t>xtra</w:t>
      </w:r>
      <w:r>
        <w:rPr>
          <w:b/>
          <w:sz w:val="22"/>
          <w:szCs w:val="22"/>
        </w:rPr>
        <w:t xml:space="preserve"> </w:t>
      </w:r>
    </w:p>
    <w:p w14:paraId="0B6A47DF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Notes/Ideas</w:t>
      </w:r>
      <w:r>
        <w:rPr>
          <w:b/>
          <w:sz w:val="22"/>
          <w:szCs w:val="22"/>
        </w:rPr>
        <w:t>:</w:t>
      </w:r>
    </w:p>
    <w:p w14:paraId="0B6A47E0" w14:textId="77777777" w:rsidR="004F1669" w:rsidRDefault="004F1669">
      <w:pPr>
        <w:spacing w:line="276" w:lineRule="auto"/>
        <w:rPr>
          <w:b/>
          <w:sz w:val="22"/>
          <w:szCs w:val="22"/>
        </w:rPr>
      </w:pPr>
    </w:p>
    <w:p w14:paraId="0B6A47E1" w14:textId="77777777" w:rsidR="004F1669" w:rsidRDefault="004F1669">
      <w:pPr>
        <w:spacing w:line="276" w:lineRule="auto"/>
        <w:rPr>
          <w:b/>
          <w:sz w:val="22"/>
          <w:szCs w:val="22"/>
        </w:rPr>
      </w:pPr>
    </w:p>
    <w:p w14:paraId="0B6A47E2" w14:textId="77777777" w:rsidR="004F1669" w:rsidRDefault="004F1669">
      <w:pPr>
        <w:spacing w:line="276" w:lineRule="auto"/>
        <w:rPr>
          <w:b/>
          <w:sz w:val="22"/>
          <w:szCs w:val="22"/>
        </w:rPr>
      </w:pPr>
    </w:p>
    <w:p w14:paraId="0B6A47E3" w14:textId="77777777" w:rsidR="004F1669" w:rsidRDefault="004F1669">
      <w:pPr>
        <w:spacing w:line="276" w:lineRule="auto"/>
        <w:rPr>
          <w:b/>
          <w:sz w:val="22"/>
          <w:szCs w:val="22"/>
        </w:rPr>
      </w:pPr>
    </w:p>
    <w:p w14:paraId="0B6A47E4" w14:textId="77777777" w:rsidR="004F1669" w:rsidRDefault="004F1669">
      <w:pPr>
        <w:spacing w:line="276" w:lineRule="auto"/>
        <w:rPr>
          <w:b/>
          <w:sz w:val="22"/>
          <w:szCs w:val="22"/>
        </w:rPr>
      </w:pPr>
    </w:p>
    <w:p w14:paraId="0B6A47E5" w14:textId="77777777" w:rsidR="004F1669" w:rsidRDefault="00000000">
      <w:pPr>
        <w:spacing w:line="276" w:lineRule="auto"/>
        <w:rPr>
          <w:b/>
          <w:color w:val="910D28"/>
          <w:sz w:val="32"/>
          <w:szCs w:val="32"/>
        </w:rPr>
      </w:pPr>
      <w:r>
        <w:br w:type="page"/>
      </w:r>
    </w:p>
    <w:p w14:paraId="0B6A47E6" w14:textId="77777777" w:rsidR="004F1669" w:rsidRDefault="004F1669">
      <w:pPr>
        <w:spacing w:line="276" w:lineRule="auto"/>
        <w:rPr>
          <w:b/>
          <w:color w:val="910D28"/>
          <w:sz w:val="32"/>
          <w:szCs w:val="32"/>
        </w:rPr>
      </w:pPr>
    </w:p>
    <w:p w14:paraId="0B6A47E7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S</w:t>
      </w:r>
      <w:r>
        <w:rPr>
          <w:sz w:val="22"/>
          <w:szCs w:val="22"/>
        </w:rPr>
        <w:t>trategy</w:t>
      </w:r>
      <w:r>
        <w:rPr>
          <w:b/>
          <w:sz w:val="22"/>
          <w:szCs w:val="22"/>
        </w:rPr>
        <w:t>:</w:t>
      </w:r>
    </w:p>
    <w:p w14:paraId="0B6A47E8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did you use this strategy to support authentic teaching and learning?</w:t>
      </w:r>
    </w:p>
    <w:p w14:paraId="0B6A47E9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EA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EB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EC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ED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EE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C</w:t>
      </w:r>
      <w:r>
        <w:rPr>
          <w:sz w:val="22"/>
          <w:szCs w:val="22"/>
        </w:rPr>
        <w:t>elebration:</w:t>
      </w:r>
    </w:p>
    <w:p w14:paraId="0B6A47EF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was successful and should be celebrated?</w:t>
      </w:r>
    </w:p>
    <w:p w14:paraId="0B6A47F0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1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2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3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4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5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O</w:t>
      </w:r>
      <w:r>
        <w:rPr>
          <w:sz w:val="22"/>
          <w:szCs w:val="22"/>
        </w:rPr>
        <w:t>bstacle</w:t>
      </w:r>
      <w:r>
        <w:rPr>
          <w:b/>
          <w:sz w:val="22"/>
          <w:szCs w:val="22"/>
        </w:rPr>
        <w:t>:</w:t>
      </w:r>
    </w:p>
    <w:p w14:paraId="0B6A47F6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obstacle did you face and overcome?</w:t>
      </w:r>
    </w:p>
    <w:p w14:paraId="0B6A47F7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8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9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A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B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C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R</w:t>
      </w:r>
      <w:r>
        <w:rPr>
          <w:sz w:val="22"/>
          <w:szCs w:val="22"/>
        </w:rPr>
        <w:t>efinement:</w:t>
      </w:r>
    </w:p>
    <w:p w14:paraId="0B6A47FD" w14:textId="77777777" w:rsidR="004F166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might you refine in the future when using this strategy?</w:t>
      </w:r>
    </w:p>
    <w:p w14:paraId="0B6A47FE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7FF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800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801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802" w14:textId="77777777" w:rsidR="004F1669" w:rsidRDefault="004F1669">
      <w:pPr>
        <w:spacing w:line="276" w:lineRule="auto"/>
        <w:rPr>
          <w:sz w:val="22"/>
          <w:szCs w:val="22"/>
        </w:rPr>
      </w:pPr>
    </w:p>
    <w:p w14:paraId="0B6A4803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E</w:t>
      </w:r>
      <w:r>
        <w:rPr>
          <w:sz w:val="22"/>
          <w:szCs w:val="22"/>
        </w:rPr>
        <w:t>xtra</w:t>
      </w:r>
      <w:r>
        <w:rPr>
          <w:b/>
          <w:sz w:val="22"/>
          <w:szCs w:val="22"/>
        </w:rPr>
        <w:t xml:space="preserve"> </w:t>
      </w:r>
    </w:p>
    <w:p w14:paraId="0B6A4804" w14:textId="77777777" w:rsidR="004F1669" w:rsidRDefault="0000000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Notes/Ideas</w:t>
      </w:r>
      <w:r>
        <w:rPr>
          <w:b/>
          <w:sz w:val="22"/>
          <w:szCs w:val="22"/>
        </w:rPr>
        <w:t>:</w:t>
      </w:r>
    </w:p>
    <w:p w14:paraId="0B6A4805" w14:textId="77777777" w:rsidR="004F1669" w:rsidRDefault="004F1669">
      <w:pPr>
        <w:spacing w:line="276" w:lineRule="auto"/>
        <w:rPr>
          <w:b/>
          <w:sz w:val="22"/>
          <w:szCs w:val="22"/>
        </w:rPr>
      </w:pPr>
    </w:p>
    <w:sectPr w:rsidR="004F16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D278" w14:textId="77777777" w:rsidR="00C9403A" w:rsidRDefault="00C9403A">
      <w:r>
        <w:separator/>
      </w:r>
    </w:p>
  </w:endnote>
  <w:endnote w:type="continuationSeparator" w:id="0">
    <w:p w14:paraId="72EA7CF1" w14:textId="77777777" w:rsidR="00C9403A" w:rsidRDefault="00C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480A" w14:textId="77777777" w:rsidR="004F1669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0B6A480F" wp14:editId="0B6A4810">
          <wp:simplePos x="0" y="0"/>
          <wp:positionH relativeFrom="column">
            <wp:posOffset>1028700</wp:posOffset>
          </wp:positionH>
          <wp:positionV relativeFrom="paragraph">
            <wp:posOffset>-85724</wp:posOffset>
          </wp:positionV>
          <wp:extent cx="4572000" cy="31686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B6A4811" wp14:editId="0B6A4812">
              <wp:simplePos x="0" y="0"/>
              <wp:positionH relativeFrom="column">
                <wp:posOffset>1143000</wp:posOffset>
              </wp:positionH>
              <wp:positionV relativeFrom="paragraph">
                <wp:posOffset>-88899</wp:posOffset>
              </wp:positionV>
              <wp:extent cx="40100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A4813" w14:textId="77777777" w:rsidR="004F166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422C16"/>
                              <w:sz w:val="22"/>
                            </w:rPr>
                            <w:t>LEAD</w:t>
                          </w:r>
                        </w:p>
                        <w:p w14:paraId="0B6A4814" w14:textId="77777777" w:rsidR="004F1669" w:rsidRDefault="004F166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-88899</wp:posOffset>
              </wp:positionV>
              <wp:extent cx="4010025" cy="2381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B6A480B" w14:textId="77777777" w:rsidR="004F1669" w:rsidRDefault="004F1669">
    <w:pPr>
      <w:tabs>
        <w:tab w:val="center" w:pos="4680"/>
        <w:tab w:val="right" w:pos="9360"/>
      </w:tabs>
      <w:spacing w:line="276" w:lineRule="auto"/>
      <w:rPr>
        <w:b/>
        <w:sz w:val="22"/>
        <w:szCs w:val="22"/>
      </w:rPr>
    </w:pPr>
  </w:p>
  <w:p w14:paraId="0B6A480C" w14:textId="77777777" w:rsidR="004F1669" w:rsidRDefault="004F1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F440" w14:textId="77777777" w:rsidR="00C9403A" w:rsidRDefault="00C9403A">
      <w:r>
        <w:separator/>
      </w:r>
    </w:p>
  </w:footnote>
  <w:footnote w:type="continuationSeparator" w:id="0">
    <w:p w14:paraId="43E94030" w14:textId="77777777" w:rsidR="00C9403A" w:rsidRDefault="00C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4806" w14:textId="77777777" w:rsidR="004F1669" w:rsidRDefault="00000000">
    <w:pPr>
      <w:spacing w:after="200"/>
      <w:ind w:left="-720"/>
      <w:rPr>
        <w:b/>
        <w:sz w:val="28"/>
        <w:szCs w:val="28"/>
      </w:rPr>
    </w:pPr>
    <w:r>
      <w:rPr>
        <w:b/>
        <w:color w:val="910D28"/>
        <w:sz w:val="28"/>
        <w:szCs w:val="28"/>
      </w:rPr>
      <w:t>SCORE REFLECTION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6A480D" wp14:editId="0B6A480E">
          <wp:simplePos x="0" y="0"/>
          <wp:positionH relativeFrom="column">
            <wp:posOffset>4924425</wp:posOffset>
          </wp:positionH>
          <wp:positionV relativeFrom="paragraph">
            <wp:posOffset>-209549</wp:posOffset>
          </wp:positionV>
          <wp:extent cx="836403" cy="8524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611" t="6611" r="7438" b="5785"/>
                  <a:stretch>
                    <a:fillRect/>
                  </a:stretch>
                </pic:blipFill>
                <pic:spPr>
                  <a:xfrm>
                    <a:off x="0" y="0"/>
                    <a:ext cx="836403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6A4807" w14:textId="77777777" w:rsidR="004F1669" w:rsidRDefault="00000000">
    <w:pPr>
      <w:spacing w:before="120" w:after="200"/>
      <w:ind w:left="-720"/>
      <w:rPr>
        <w:color w:val="2E2E2E"/>
        <w:sz w:val="22"/>
        <w:szCs w:val="22"/>
      </w:rPr>
    </w:pPr>
    <w:r>
      <w:rPr>
        <w:color w:val="2E2E2E"/>
        <w:sz w:val="22"/>
        <w:szCs w:val="22"/>
      </w:rPr>
      <w:t>SCORE Reflection for _________________________________________ PD</w:t>
    </w:r>
  </w:p>
  <w:p w14:paraId="0B6A4808" w14:textId="77777777" w:rsidR="004F1669" w:rsidRDefault="00000000">
    <w:pPr>
      <w:ind w:left="-720"/>
      <w:rPr>
        <w:b/>
        <w:sz w:val="22"/>
        <w:szCs w:val="22"/>
      </w:rPr>
    </w:pPr>
    <w:r>
      <w:rPr>
        <w:sz w:val="22"/>
        <w:szCs w:val="22"/>
      </w:rPr>
      <w:t>Department: __________________________________</w:t>
    </w:r>
    <w:r>
      <w:rPr>
        <w:sz w:val="22"/>
        <w:szCs w:val="22"/>
      </w:rPr>
      <w:tab/>
      <w:t xml:space="preserve">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</w:t>
    </w:r>
    <w:r>
      <w:t xml:space="preserve"> </w:t>
    </w:r>
    <w:hyperlink r:id="rId2">
      <w:r>
        <w:rPr>
          <w:color w:val="1155CC"/>
          <w:u w:val="single"/>
        </w:rPr>
        <w:t>bit.ly/LEADSCORE</w:t>
      </w:r>
    </w:hyperlink>
    <w:r>
      <w:t xml:space="preserve"> </w:t>
    </w:r>
  </w:p>
  <w:p w14:paraId="0B6A4809" w14:textId="77777777" w:rsidR="004F1669" w:rsidRDefault="004F1669">
    <w:pPr>
      <w:ind w:left="-720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69"/>
    <w:rsid w:val="000B4168"/>
    <w:rsid w:val="004F1669"/>
    <w:rsid w:val="00B7251D"/>
    <w:rsid w:val="00C070D1"/>
    <w:rsid w:val="00C56BBB"/>
    <w:rsid w:val="00C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A47C3"/>
  <w15:docId w15:val="{6027BB22-B23D-6342-8E28-AF1BDED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t.ly/LEADSCOR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488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Improvement</dc:title>
  <dc:subject/>
  <dc:creator>K20 Center</dc:creator>
  <cp:keywords/>
  <dc:description/>
  <cp:lastModifiedBy>Moharram, Jehanne</cp:lastModifiedBy>
  <cp:revision>4</cp:revision>
  <dcterms:created xsi:type="dcterms:W3CDTF">2025-06-02T18:09:00Z</dcterms:created>
  <dcterms:modified xsi:type="dcterms:W3CDTF">2025-06-02T18:11:00Z</dcterms:modified>
  <cp:category/>
</cp:coreProperties>
</file>