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4"/>
          <w:szCs w:val="24"/>
        </w:rPr>
      </w:pPr>
      <w:bookmarkStart w:colFirst="0" w:colLast="0" w:name="_c52wqga9kw0m" w:id="0"/>
      <w:bookmarkEnd w:id="0"/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SUMMARY 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color w:val="333333"/>
          <w:sz w:val="24"/>
          <w:szCs w:val="24"/>
        </w:rPr>
      </w:pPr>
      <w:bookmarkStart w:colFirst="0" w:colLast="0" w:name="_hszmvslhvyqx" w:id="1"/>
      <w:bookmarkEnd w:id="1"/>
      <w:r w:rsidDel="00000000" w:rsidR="00000000" w:rsidRPr="00000000">
        <w:rPr>
          <w:color w:val="333333"/>
          <w:sz w:val="24"/>
          <w:szCs w:val="24"/>
          <w:rtl w:val="0"/>
        </w:rPr>
        <w:t xml:space="preserve">In this lesson, students will explore how water behaves on various substrates (ground surfaces), what occurs during a flood, and the causes of flash floods. This lesson concluded with students designing and testing various floodplain models intended to mitigate the effects of flash floods. Acknowledgement: This lesson was written through a partnership with the Oklahoma Floodplain Management Association division of the Oklahoma Water Resource Board.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color w:val="333333"/>
          <w:sz w:val="24"/>
          <w:szCs w:val="24"/>
        </w:rPr>
      </w:pPr>
      <w:bookmarkStart w:colFirst="0" w:colLast="0" w:name="_3nxpizmmez1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color w:val="333333"/>
          <w:sz w:val="24"/>
          <w:szCs w:val="24"/>
        </w:rPr>
      </w:pPr>
      <w:bookmarkStart w:colFirst="0" w:colLast="0" w:name="_rbp0weqh0t8" w:id="3"/>
      <w:bookmarkEnd w:id="3"/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ESSENTIAL QUESTION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color w:val="333333"/>
          <w:sz w:val="24"/>
          <w:szCs w:val="24"/>
        </w:rPr>
      </w:pPr>
      <w:bookmarkStart w:colFirst="0" w:colLast="0" w:name="_og3o41mvwedj" w:id="4"/>
      <w:bookmarkEnd w:id="4"/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What can scientists do to understand the factors involved in flash floods and how can the effects from flash floods be mitigated?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5"/>
          <w:szCs w:val="25"/>
          <w:shd w:fill="f2f2f2" w:val="clear"/>
        </w:rPr>
      </w:pPr>
      <w:bookmarkStart w:colFirst="0" w:colLast="0" w:name="_kug3uoluivfq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25" w:sz="0" w:val="none"/>
          <w:left w:color="auto" w:space="25" w:sz="0" w:val="none"/>
          <w:bottom w:color="cccccc" w:space="25" w:sz="6" w:val="single"/>
          <w:right w:color="auto" w:space="25" w:sz="0" w:val="none"/>
        </w:pBdr>
        <w:spacing w:after="0" w:before="0" w:lineRule="auto"/>
        <w:ind w:left="360" w:right="740" w:firstLine="0"/>
        <w:rPr>
          <w:b w:val="1"/>
          <w:color w:val="333333"/>
          <w:sz w:val="25"/>
          <w:szCs w:val="25"/>
          <w:shd w:fill="f2f2f2" w:val="clear"/>
        </w:rPr>
      </w:pPr>
      <w:bookmarkStart w:colFirst="0" w:colLast="0" w:name="_8p6u597aimy" w:id="6"/>
      <w:bookmarkEnd w:id="6"/>
      <w:r w:rsidDel="00000000" w:rsidR="00000000" w:rsidRPr="00000000">
        <w:rPr>
          <w:b w:val="1"/>
          <w:color w:val="333333"/>
          <w:sz w:val="25"/>
          <w:szCs w:val="25"/>
          <w:shd w:fill="f2f2f2" w:val="clear"/>
          <w:rtl w:val="0"/>
        </w:rPr>
        <w:t xml:space="preserve">LESSON SNAPSHOT</w:t>
      </w:r>
    </w:p>
    <w:p w:rsidR="00000000" w:rsidDel="00000000" w:rsidP="00000000" w:rsidRDefault="00000000" w:rsidRPr="00000000" w14:paraId="00000008">
      <w:pPr>
        <w:spacing w:after="0" w:line="360" w:lineRule="auto"/>
        <w:ind w:left="1520" w:right="400" w:hanging="1160"/>
        <w:rPr>
          <w:b w:val="1"/>
          <w:color w:val="333333"/>
          <w:sz w:val="24"/>
          <w:szCs w:val="24"/>
          <w:shd w:fill="f7f7f7" w:val="clear"/>
        </w:rPr>
      </w:pPr>
      <w:r w:rsidDel="00000000" w:rsidR="00000000" w:rsidRPr="00000000">
        <w:rPr>
          <w:b w:val="1"/>
          <w:color w:val="333333"/>
          <w:sz w:val="24"/>
          <w:szCs w:val="24"/>
          <w:shd w:fill="f7f7f7" w:val="clear"/>
          <w:rtl w:val="0"/>
        </w:rPr>
        <w:t xml:space="preserve">Engage:</w:t>
      </w:r>
    </w:p>
    <w:p w:rsidR="00000000" w:rsidDel="00000000" w:rsidP="00000000" w:rsidRDefault="00000000" w:rsidRPr="00000000" w14:paraId="00000009">
      <w:pPr>
        <w:spacing w:after="0" w:line="360" w:lineRule="auto"/>
        <w:ind w:left="360" w:right="400" w:hanging="1155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shd w:fill="f7f7f7" w:val="clear"/>
          <w:rtl w:val="0"/>
        </w:rPr>
        <w:t xml:space="preserve">       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view an EAS (Emergency Alert System) flash flood warning and/or flash flood video clip. Students will utilize a KWL chart to organize what they know about flash floods.</w:t>
      </w:r>
    </w:p>
    <w:p w:rsidR="00000000" w:rsidDel="00000000" w:rsidP="00000000" w:rsidRDefault="00000000" w:rsidRPr="00000000" w14:paraId="0000000A">
      <w:pPr>
        <w:spacing w:after="0" w:line="360" w:lineRule="auto"/>
        <w:ind w:left="1520" w:right="400" w:hanging="116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Explore: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0B">
      <w:pPr>
        <w:spacing w:after="0" w:line="360" w:lineRule="auto"/>
        <w:ind w:left="360" w:right="400" w:hanging="1155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use clay models and graph paper to investigate watersheds and explore how water      behaves in a general watershed. Students will also investigate how water behaves on various substrates.</w:t>
      </w:r>
    </w:p>
    <w:p w:rsidR="00000000" w:rsidDel="00000000" w:rsidP="00000000" w:rsidRDefault="00000000" w:rsidRPr="00000000" w14:paraId="0000000C">
      <w:pPr>
        <w:spacing w:after="0" w:line="360" w:lineRule="auto"/>
        <w:ind w:left="1520" w:right="400" w:hanging="116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Explain:</w:t>
      </w:r>
    </w:p>
    <w:p w:rsidR="00000000" w:rsidDel="00000000" w:rsidP="00000000" w:rsidRDefault="00000000" w:rsidRPr="00000000" w14:paraId="0000000D">
      <w:pPr>
        <w:spacing w:after="0" w:line="360" w:lineRule="auto"/>
        <w:ind w:left="360" w:right="400" w:hanging="1155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participate in collaborative group discussion to summarize the findings from the watershed and substrate experiment.</w:t>
      </w:r>
    </w:p>
    <w:p w:rsidR="00000000" w:rsidDel="00000000" w:rsidP="00000000" w:rsidRDefault="00000000" w:rsidRPr="00000000" w14:paraId="0000000E">
      <w:pPr>
        <w:spacing w:after="0" w:line="360" w:lineRule="auto"/>
        <w:ind w:left="1520" w:right="400" w:hanging="116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Extend:</w:t>
      </w:r>
    </w:p>
    <w:p w:rsidR="00000000" w:rsidDel="00000000" w:rsidP="00000000" w:rsidRDefault="00000000" w:rsidRPr="00000000" w14:paraId="0000000F">
      <w:pPr>
        <w:spacing w:after="0" w:line="360" w:lineRule="auto"/>
        <w:ind w:left="360" w:right="400" w:hanging="1155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investigate specific watersheds containing different substrates and how these would relate to flash floods.</w:t>
      </w:r>
    </w:p>
    <w:p w:rsidR="00000000" w:rsidDel="00000000" w:rsidP="00000000" w:rsidRDefault="00000000" w:rsidRPr="00000000" w14:paraId="00000010">
      <w:pPr>
        <w:spacing w:after="0" w:line="360" w:lineRule="auto"/>
        <w:ind w:left="1520" w:right="400" w:hanging="116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Evaluate:</w:t>
      </w:r>
    </w:p>
    <w:p w:rsidR="00000000" w:rsidDel="00000000" w:rsidP="00000000" w:rsidRDefault="00000000" w:rsidRPr="00000000" w14:paraId="00000011">
      <w:pPr>
        <w:spacing w:after="0" w:line="360" w:lineRule="auto"/>
        <w:ind w:left="360" w:right="400" w:hanging="1155"/>
        <w:rPr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Students will design and create a community watershed model to represent an “ideal” community design to mitigate flooding. Students will also create a presentation showcasing their model addressing flash flooding using the theme “Turn Around Don’t Drown.”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40" w:top="1440" w:left="5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Heading1"/>
      <w:keepNext w:val="0"/>
      <w:keepLines w:val="0"/>
      <w:spacing w:after="300" w:before="0" w:lineRule="auto"/>
      <w:ind w:left="1520" w:right="540" w:firstLine="0"/>
      <w:jc w:val="center"/>
      <w:rPr>
        <w:b w:val="1"/>
        <w:color w:val="333333"/>
        <w:sz w:val="28"/>
        <w:szCs w:val="28"/>
        <w:highlight w:val="white"/>
      </w:rPr>
    </w:pPr>
    <w:bookmarkStart w:colFirst="0" w:colLast="0" w:name="_1p03jaol8qgj" w:id="7"/>
    <w:bookmarkEnd w:id="7"/>
    <w:r w:rsidDel="00000000" w:rsidR="00000000" w:rsidRPr="00000000">
      <w:rPr>
        <w:b w:val="1"/>
        <w:color w:val="333333"/>
        <w:sz w:val="28"/>
        <w:szCs w:val="28"/>
        <w:highlight w:val="white"/>
        <w:rtl w:val="0"/>
      </w:rPr>
      <w:t xml:space="preserve">FLOODPLAINS AND WATERSHED MANAGEMENT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390525</wp:posOffset>
          </wp:positionV>
          <wp:extent cx="776288" cy="7762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Style w:val="Heading1"/>
      <w:keepNext w:val="0"/>
      <w:keepLines w:val="0"/>
      <w:spacing w:after="300" w:before="0" w:lineRule="auto"/>
      <w:ind w:left="1520" w:right="540" w:firstLine="0"/>
      <w:jc w:val="center"/>
      <w:rPr>
        <w:i w:val="1"/>
        <w:color w:val="333333"/>
        <w:sz w:val="28"/>
        <w:szCs w:val="28"/>
        <w:highlight w:val="white"/>
      </w:rPr>
    </w:pPr>
    <w:bookmarkStart w:colFirst="0" w:colLast="0" w:name="_bvdg6y917j75" w:id="8"/>
    <w:bookmarkEnd w:id="8"/>
    <w:r w:rsidDel="00000000" w:rsidR="00000000" w:rsidRPr="00000000">
      <w:rPr>
        <w:i w:val="1"/>
        <w:color w:val="333333"/>
        <w:sz w:val="28"/>
        <w:szCs w:val="28"/>
        <w:highlight w:val="white"/>
        <w:rtl w:val="0"/>
      </w:rPr>
      <w:t xml:space="preserve">                             </w:t>
    </w:r>
    <w:r w:rsidDel="00000000" w:rsidR="00000000" w:rsidRPr="00000000">
      <w:rPr>
        <w:i w:val="1"/>
        <w:color w:val="333333"/>
        <w:sz w:val="28"/>
        <w:szCs w:val="28"/>
        <w:highlight w:val="white"/>
        <w:rtl w:val="0"/>
      </w:rPr>
      <w:t xml:space="preserve">Water We Going To Do?  </w:t>
    </w:r>
  </w:p>
  <w:p w:rsidR="00000000" w:rsidDel="00000000" w:rsidP="00000000" w:rsidRDefault="00000000" w:rsidRPr="00000000" w14:paraId="00000014">
    <w:pPr>
      <w:pStyle w:val="Heading1"/>
      <w:keepNext w:val="0"/>
      <w:keepLines w:val="0"/>
      <w:spacing w:after="300" w:before="0" w:lineRule="auto"/>
      <w:ind w:left="1520" w:right="540" w:firstLine="0"/>
      <w:jc w:val="center"/>
      <w:rPr>
        <w:b w:val="1"/>
      </w:rPr>
    </w:pPr>
    <w:bookmarkStart w:colFirst="0" w:colLast="0" w:name="_491gwaive1sj" w:id="9"/>
    <w:bookmarkEnd w:id="9"/>
    <w:r w:rsidDel="00000000" w:rsidR="00000000" w:rsidRPr="00000000">
      <w:rPr>
        <w:b w:val="1"/>
        <w:sz w:val="24"/>
        <w:szCs w:val="24"/>
        <w:rtl w:val="0"/>
      </w:rPr>
      <w:t xml:space="preserve">                             </w:t>
    </w:r>
    <w:r w:rsidDel="00000000" w:rsidR="00000000" w:rsidRPr="00000000">
      <w:rPr>
        <w:b w:val="1"/>
        <w:sz w:val="24"/>
        <w:szCs w:val="24"/>
        <w:rtl w:val="0"/>
      </w:rPr>
      <w:t xml:space="preserve">SCIENCE  </w:t>
    </w:r>
    <w:hyperlink r:id="rId2"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https://bit.ly/2CpaCT7</w:t>
      </w:r>
    </w:hyperlink>
    <w:r w:rsidDel="00000000" w:rsidR="00000000" w:rsidRPr="00000000">
      <w:rPr>
        <w:b w:val="1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bit.ly/2CpaC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