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9880BE" w14:textId="77777777" w:rsidR="00BA3A35" w:rsidRDefault="00000000">
      <w:pPr>
        <w:pStyle w:val="Title"/>
      </w:pPr>
      <w:r>
        <w:t>NOTE CATCHER</w:t>
      </w:r>
    </w:p>
    <w:tbl>
      <w:tblPr>
        <w:tblStyle w:val="a"/>
        <w:tblW w:w="9480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2760"/>
        <w:gridCol w:w="2175"/>
        <w:gridCol w:w="2670"/>
      </w:tblGrid>
      <w:tr w:rsidR="00BA3A35" w14:paraId="6EFFB91D" w14:textId="77777777" w:rsidTr="00D13C51">
        <w:tc>
          <w:tcPr>
            <w:tcW w:w="1875" w:type="dxa"/>
            <w:shd w:val="clear" w:color="auto" w:fill="326E7C"/>
          </w:tcPr>
          <w:p w14:paraId="648FCB25" w14:textId="77777777" w:rsidR="00BA3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Instructional Strategy</w:t>
            </w:r>
          </w:p>
        </w:tc>
        <w:tc>
          <w:tcPr>
            <w:tcW w:w="2760" w:type="dxa"/>
            <w:shd w:val="clear" w:color="auto" w:fill="326E7C"/>
          </w:tcPr>
          <w:p w14:paraId="7B712746" w14:textId="77777777" w:rsidR="00BA3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I Can Use It</w:t>
            </w:r>
          </w:p>
        </w:tc>
        <w:tc>
          <w:tcPr>
            <w:tcW w:w="2175" w:type="dxa"/>
            <w:shd w:val="clear" w:color="auto" w:fill="326E7C"/>
          </w:tcPr>
          <w:p w14:paraId="3EFCAAA8" w14:textId="77777777" w:rsidR="00BA3A35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Instructional Strategy</w:t>
            </w:r>
          </w:p>
        </w:tc>
        <w:tc>
          <w:tcPr>
            <w:tcW w:w="2670" w:type="dxa"/>
            <w:shd w:val="clear" w:color="auto" w:fill="326E7C"/>
          </w:tcPr>
          <w:p w14:paraId="7E2BBD07" w14:textId="77777777" w:rsidR="00BA3A35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I Can Use It</w:t>
            </w:r>
          </w:p>
        </w:tc>
      </w:tr>
      <w:tr w:rsidR="00BA3A35" w14:paraId="4EA7AF85" w14:textId="77777777" w:rsidTr="00D13C51">
        <w:tc>
          <w:tcPr>
            <w:tcW w:w="1875" w:type="dxa"/>
          </w:tcPr>
          <w:p w14:paraId="636D8C3D" w14:textId="77777777" w:rsidR="00BA3A35" w:rsidRDefault="00000000">
            <w:pPr>
              <w:pStyle w:val="Heading1"/>
              <w:spacing w:before="0"/>
              <w:jc w:val="center"/>
            </w:pPr>
            <w:r>
              <w:t>Elbow Partners</w:t>
            </w:r>
          </w:p>
          <w:p w14:paraId="7CA9DFFD" w14:textId="77777777" w:rsidR="00BA3A35" w:rsidRDefault="00000000">
            <w:pPr>
              <w:widowControl w:val="0"/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2D3FDC4C" wp14:editId="05F318D1">
                  <wp:extent cx="1038225" cy="1041400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1C02F954" w14:textId="77777777" w:rsidR="00BA3A35" w:rsidRDefault="00BA3A35"/>
        </w:tc>
        <w:tc>
          <w:tcPr>
            <w:tcW w:w="2175" w:type="dxa"/>
          </w:tcPr>
          <w:p w14:paraId="3923CE21" w14:textId="77777777" w:rsidR="00BA3A35" w:rsidRDefault="00000000">
            <w:pPr>
              <w:pStyle w:val="Heading1"/>
              <w:spacing w:before="0"/>
              <w:jc w:val="center"/>
            </w:pPr>
            <w:bookmarkStart w:id="1" w:name="_cnlf0mnqurmi" w:colFirst="0" w:colLast="0"/>
            <w:bookmarkEnd w:id="1"/>
            <w:r>
              <w:t>GramIt</w:t>
            </w:r>
          </w:p>
          <w:p w14:paraId="2DA78DD3" w14:textId="77777777" w:rsidR="00BA3A35" w:rsidRDefault="00000000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5A0BCF29" wp14:editId="12172B71">
                  <wp:extent cx="1038225" cy="1041400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FF89639" w14:textId="77777777" w:rsidR="00BA3A35" w:rsidRDefault="00BA3A35"/>
        </w:tc>
      </w:tr>
      <w:tr w:rsidR="00BA3A35" w14:paraId="25384676" w14:textId="77777777" w:rsidTr="00D13C51">
        <w:tc>
          <w:tcPr>
            <w:tcW w:w="1875" w:type="dxa"/>
          </w:tcPr>
          <w:p w14:paraId="12055E9B" w14:textId="77777777" w:rsidR="00BA3A35" w:rsidRDefault="00000000">
            <w:pPr>
              <w:pStyle w:val="Heading1"/>
              <w:spacing w:before="0"/>
              <w:jc w:val="center"/>
            </w:pPr>
            <w:r>
              <w:t>Stand Up, Sit Down</w:t>
            </w:r>
          </w:p>
          <w:p w14:paraId="730B1940" w14:textId="77777777" w:rsidR="00BA3A35" w:rsidRDefault="00000000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1DEA55D6" wp14:editId="41EBA6AB">
                  <wp:extent cx="914400" cy="923636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36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0BD4AE41" w14:textId="77777777" w:rsidR="00BA3A35" w:rsidRDefault="00BA3A35"/>
        </w:tc>
        <w:tc>
          <w:tcPr>
            <w:tcW w:w="2175" w:type="dxa"/>
          </w:tcPr>
          <w:p w14:paraId="792DACC8" w14:textId="77777777" w:rsidR="00BA3A35" w:rsidRDefault="00000000">
            <w:pPr>
              <w:pStyle w:val="Heading1"/>
              <w:spacing w:before="0"/>
              <w:jc w:val="center"/>
            </w:pPr>
            <w:bookmarkStart w:id="2" w:name="_uaxcieux81gw" w:colFirst="0" w:colLast="0"/>
            <w:bookmarkEnd w:id="2"/>
            <w:r>
              <w:t>Commit and Toss</w:t>
            </w:r>
          </w:p>
          <w:p w14:paraId="684A6532" w14:textId="77777777" w:rsidR="00BA3A35" w:rsidRDefault="00000000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0865C33E" wp14:editId="42FFE230">
                  <wp:extent cx="1038225" cy="10414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91928A0" w14:textId="77777777" w:rsidR="00BA3A35" w:rsidRDefault="00BA3A35"/>
        </w:tc>
      </w:tr>
      <w:tr w:rsidR="00BA3A35" w14:paraId="332A64F1" w14:textId="77777777" w:rsidTr="00D13C51">
        <w:tc>
          <w:tcPr>
            <w:tcW w:w="1875" w:type="dxa"/>
          </w:tcPr>
          <w:p w14:paraId="7AF3E984" w14:textId="77777777" w:rsidR="00BA3A35" w:rsidRDefault="00000000">
            <w:pPr>
              <w:pStyle w:val="Heading1"/>
              <w:spacing w:before="0"/>
              <w:jc w:val="center"/>
            </w:pPr>
            <w:bookmarkStart w:id="3" w:name="_ka9aty8y3nct" w:colFirst="0" w:colLast="0"/>
            <w:bookmarkEnd w:id="3"/>
            <w:r>
              <w:t>Cognitive Comics</w:t>
            </w:r>
          </w:p>
          <w:p w14:paraId="7A52662F" w14:textId="77777777" w:rsidR="00BA3A35" w:rsidRDefault="00000000">
            <w:pPr>
              <w:widowControl w:val="0"/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6D951BE8" wp14:editId="0C5C96A2">
                  <wp:extent cx="1038225" cy="1041400"/>
                  <wp:effectExtent l="0" t="0" r="0" b="0"/>
                  <wp:docPr id="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4627153B" w14:textId="77777777" w:rsidR="00BA3A35" w:rsidRDefault="00BA3A35"/>
        </w:tc>
        <w:tc>
          <w:tcPr>
            <w:tcW w:w="2175" w:type="dxa"/>
          </w:tcPr>
          <w:p w14:paraId="64665185" w14:textId="55B7AA08" w:rsidR="00BA3A35" w:rsidRDefault="00000000">
            <w:pPr>
              <w:pStyle w:val="Heading1"/>
              <w:spacing w:before="0"/>
              <w:jc w:val="center"/>
            </w:pPr>
            <w:bookmarkStart w:id="4" w:name="_1n1xn2coyx23" w:colFirst="0" w:colLast="0"/>
            <w:bookmarkEnd w:id="4"/>
            <w:r>
              <w:t xml:space="preserve">How </w:t>
            </w:r>
            <w:r w:rsidR="00566DE6">
              <w:t>A</w:t>
            </w:r>
            <w:r>
              <w:t xml:space="preserve">m I </w:t>
            </w:r>
            <w:r w:rsidR="00566DE6">
              <w:t>F</w:t>
            </w:r>
            <w:r>
              <w:t xml:space="preserve">eeling? What </w:t>
            </w:r>
            <w:r w:rsidR="00566DE6">
              <w:t>A</w:t>
            </w:r>
            <w:r>
              <w:t xml:space="preserve">m I </w:t>
            </w:r>
            <w:r w:rsidR="00566DE6">
              <w:t>T</w:t>
            </w:r>
            <w:r>
              <w:t>hinking?</w:t>
            </w:r>
          </w:p>
          <w:p w14:paraId="44525A65" w14:textId="77777777" w:rsidR="00BA3A35" w:rsidRDefault="00000000">
            <w:pPr>
              <w:jc w:val="center"/>
            </w:pPr>
            <w:r>
              <w:rPr>
                <w:b/>
                <w:noProof/>
                <w:color w:val="229145"/>
              </w:rPr>
              <w:drawing>
                <wp:inline distT="114300" distB="114300" distL="114300" distR="114300" wp14:anchorId="570B885C" wp14:editId="707B2482">
                  <wp:extent cx="1038225" cy="1041400"/>
                  <wp:effectExtent l="0" t="0" r="0" b="0"/>
                  <wp:docPr id="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2662B0EE" w14:textId="77777777" w:rsidR="00BA3A35" w:rsidRDefault="00BA3A35"/>
        </w:tc>
      </w:tr>
      <w:tr w:rsidR="00BA3A35" w14:paraId="61DA141A" w14:textId="77777777" w:rsidTr="00D13C51">
        <w:tc>
          <w:tcPr>
            <w:tcW w:w="1875" w:type="dxa"/>
          </w:tcPr>
          <w:p w14:paraId="7C6F3A27" w14:textId="77777777" w:rsidR="00BA3A35" w:rsidRDefault="00000000">
            <w:pPr>
              <w:pStyle w:val="Heading1"/>
              <w:spacing w:before="0"/>
              <w:jc w:val="center"/>
            </w:pPr>
            <w:bookmarkStart w:id="5" w:name="_vjtpz1ejmk59" w:colFirst="0" w:colLast="0"/>
            <w:bookmarkEnd w:id="5"/>
            <w:r>
              <w:t>Collective Brain Dump</w:t>
            </w:r>
          </w:p>
          <w:p w14:paraId="5216EABE" w14:textId="77777777" w:rsidR="00BA3A35" w:rsidRDefault="00000000">
            <w:pPr>
              <w:jc w:val="center"/>
            </w:pPr>
            <w:r>
              <w:rPr>
                <w:b/>
                <w:noProof/>
                <w:color w:val="229145"/>
              </w:rPr>
              <w:drawing>
                <wp:inline distT="114300" distB="114300" distL="114300" distR="114300" wp14:anchorId="3F348F6E" wp14:editId="5E6F40B5">
                  <wp:extent cx="1042416" cy="1042416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16" cy="10424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54386F89" w14:textId="77777777" w:rsidR="00BA3A35" w:rsidRDefault="00BA3A35"/>
        </w:tc>
        <w:tc>
          <w:tcPr>
            <w:tcW w:w="2175" w:type="dxa"/>
          </w:tcPr>
          <w:p w14:paraId="141BC5EC" w14:textId="77777777" w:rsidR="00BA3A35" w:rsidRDefault="00BA3A35"/>
        </w:tc>
        <w:tc>
          <w:tcPr>
            <w:tcW w:w="2670" w:type="dxa"/>
          </w:tcPr>
          <w:p w14:paraId="08849879" w14:textId="77777777" w:rsidR="00BA3A35" w:rsidRDefault="00BA3A35"/>
        </w:tc>
      </w:tr>
    </w:tbl>
    <w:p w14:paraId="0642017D" w14:textId="77777777" w:rsidR="00BA3A35" w:rsidRDefault="00BA3A35"/>
    <w:sectPr w:rsidR="00BA3A35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4EA77" w14:textId="77777777" w:rsidR="00950C9F" w:rsidRDefault="00950C9F">
      <w:pPr>
        <w:spacing w:after="0" w:line="240" w:lineRule="auto"/>
      </w:pPr>
      <w:r>
        <w:separator/>
      </w:r>
    </w:p>
  </w:endnote>
  <w:endnote w:type="continuationSeparator" w:id="0">
    <w:p w14:paraId="19161290" w14:textId="77777777" w:rsidR="00950C9F" w:rsidRDefault="0095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64E8" w14:textId="3A7F6AD7" w:rsidR="00BA3A35" w:rsidRDefault="00566D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32E6B98" wp14:editId="39961A53">
              <wp:simplePos x="0" y="0"/>
              <wp:positionH relativeFrom="column">
                <wp:posOffset>1187324</wp:posOffset>
              </wp:positionH>
              <wp:positionV relativeFrom="paragraph">
                <wp:posOffset>-88863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E6FFD" w14:textId="345A1ACA" w:rsidR="00BA3A35" w:rsidRDefault="00D13C5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D91D30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HARMONIZING LEARNING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2E6B98" id="Rectangle 1" o:spid="_x0000_s1026" style="position:absolute;margin-left:93.5pt;margin-top:-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" filled="f" stroked="f">
              <v:textbox inset="2.53958mm,1.2694mm,2.53958mm,1.2694mm">
                <w:txbxContent>
                  <w:p w14:paraId="01CE6FFD" w14:textId="345A1ACA" w:rsidR="00BA3A35" w:rsidRDefault="00D13C5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D91D30">
                      <w:rPr>
                        <w:b/>
                        <w:smallCaps/>
                        <w:color w:val="2D2D2D"/>
                        <w:sz w:val="22"/>
                      </w:rPr>
                      <w:t>HARMONIZING LEARNING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DB604D5" wp14:editId="20597C82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8906F" w14:textId="77777777" w:rsidR="00950C9F" w:rsidRDefault="00950C9F">
      <w:pPr>
        <w:spacing w:after="0" w:line="240" w:lineRule="auto"/>
      </w:pPr>
      <w:r>
        <w:separator/>
      </w:r>
    </w:p>
  </w:footnote>
  <w:footnote w:type="continuationSeparator" w:id="0">
    <w:p w14:paraId="588A0D6B" w14:textId="77777777" w:rsidR="00950C9F" w:rsidRDefault="0095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0AD2" w14:textId="77777777" w:rsidR="00E93B2B" w:rsidRDefault="00E93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5829E" w14:textId="77777777" w:rsidR="00E93B2B" w:rsidRDefault="00E93B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B9AFD" w14:textId="77777777" w:rsidR="00E93B2B" w:rsidRDefault="00E93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A35"/>
    <w:rsid w:val="000158E9"/>
    <w:rsid w:val="001C60CA"/>
    <w:rsid w:val="00566DE6"/>
    <w:rsid w:val="00662EB5"/>
    <w:rsid w:val="006E57EE"/>
    <w:rsid w:val="00950C9F"/>
    <w:rsid w:val="00BA3A35"/>
    <w:rsid w:val="00D13C51"/>
    <w:rsid w:val="00D91D30"/>
    <w:rsid w:val="00E47ADA"/>
    <w:rsid w:val="00E93B2B"/>
    <w:rsid w:val="00E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B57BF"/>
  <w15:docId w15:val="{DF5295B0-87B2-C649-9056-0902F4BF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3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B2B"/>
  </w:style>
  <w:style w:type="paragraph" w:styleId="Footer">
    <w:name w:val="footer"/>
    <w:basedOn w:val="Normal"/>
    <w:link w:val="FooterChar"/>
    <w:uiPriority w:val="99"/>
    <w:unhideWhenUsed/>
    <w:rsid w:val="00E93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213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Harmonizing Learning</dc:title>
  <dc:subject/>
  <dc:creator>K20 Center</dc:creator>
  <cp:keywords/>
  <dc:description/>
  <cp:lastModifiedBy>Gracia, Ann M.</cp:lastModifiedBy>
  <cp:revision>3</cp:revision>
  <cp:lastPrinted>2025-04-30T19:02:00Z</cp:lastPrinted>
  <dcterms:created xsi:type="dcterms:W3CDTF">2025-04-30T19:02:00Z</dcterms:created>
  <dcterms:modified xsi:type="dcterms:W3CDTF">2025-04-30T19:03:00Z</dcterms:modified>
  <cp:category/>
</cp:coreProperties>
</file>