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D5BA" w14:textId="5452535F" w:rsidR="005F22F3" w:rsidRPr="00442031" w:rsidRDefault="00000000" w:rsidP="00D13D15">
      <w:pPr>
        <w:pStyle w:val="Title"/>
        <w:rPr>
          <w:color w:val="000000"/>
        </w:rPr>
      </w:pPr>
      <w:r>
        <w:rPr>
          <w:color w:val="000000"/>
        </w:rPr>
        <w:t>COACHING CYCLE CARD SORT</w:t>
      </w:r>
    </w:p>
    <w:tbl>
      <w:tblPr>
        <w:tblStyle w:val="a"/>
        <w:tblW w:w="9330" w:type="dxa"/>
        <w:tblInd w:w="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5F22F3" w14:paraId="3303E8FF" w14:textId="77777777">
        <w:trPr>
          <w:trHeight w:val="3600"/>
        </w:trPr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7D684B56" w14:textId="4223D3EE" w:rsidR="005F22F3" w:rsidRDefault="00000000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Set long-term and short-term goals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</w:p>
        </w:tc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shd w:val="clear" w:color="auto" w:fill="EFEFEF"/>
            <w:vAlign w:val="center"/>
          </w:tcPr>
          <w:p w14:paraId="251F0B5E" w14:textId="1AAFC0C7" w:rsidR="005F22F3" w:rsidRDefault="00000000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Coaching Cycle: Goal</w:t>
            </w:r>
            <w:r w:rsidR="00210573">
              <w:rPr>
                <w:b/>
                <w:color w:val="255882"/>
                <w:sz w:val="32"/>
                <w:szCs w:val="32"/>
              </w:rPr>
              <w:t xml:space="preserve"> </w:t>
            </w:r>
            <w:r>
              <w:rPr>
                <w:b/>
                <w:color w:val="255882"/>
                <w:sz w:val="32"/>
                <w:szCs w:val="32"/>
              </w:rPr>
              <w:t>Setting</w:t>
            </w:r>
          </w:p>
        </w:tc>
      </w:tr>
      <w:tr w:rsidR="005F22F3" w14:paraId="36A47E52" w14:textId="77777777">
        <w:trPr>
          <w:trHeight w:val="3600"/>
        </w:trPr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380E3BEE" w14:textId="67299AC8" w:rsidR="005F22F3" w:rsidRDefault="00000000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Record what the teacher and students are doing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</w:p>
        </w:tc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shd w:val="clear" w:color="auto" w:fill="EFEFEF"/>
            <w:vAlign w:val="center"/>
          </w:tcPr>
          <w:p w14:paraId="151DE345" w14:textId="77777777" w:rsidR="005F22F3" w:rsidRDefault="00000000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Coaching Cycle: Observation</w:t>
            </w:r>
          </w:p>
        </w:tc>
      </w:tr>
      <w:tr w:rsidR="005F22F3" w14:paraId="2857E299" w14:textId="77777777">
        <w:trPr>
          <w:trHeight w:val="3600"/>
        </w:trPr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5F8EE8BA" w14:textId="258129B4" w:rsidR="005F22F3" w:rsidRDefault="00000000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Review what went well, what could be improved, and what was aligned with the goal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</w:p>
        </w:tc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shd w:val="clear" w:color="auto" w:fill="EFEFEF"/>
            <w:vAlign w:val="center"/>
          </w:tcPr>
          <w:p w14:paraId="088318B7" w14:textId="77777777" w:rsidR="005F22F3" w:rsidRDefault="00000000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Coaching Cycle: Reflection</w:t>
            </w:r>
          </w:p>
        </w:tc>
      </w:tr>
    </w:tbl>
    <w:p w14:paraId="4E9CD150" w14:textId="77777777" w:rsidR="005F22F3" w:rsidRDefault="005F22F3" w:rsidP="00F005B5">
      <w:pPr>
        <w:spacing w:after="120" w:line="276" w:lineRule="auto"/>
        <w:jc w:val="center"/>
        <w:rPr>
          <w:b/>
          <w:color w:val="255882"/>
          <w:sz w:val="32"/>
          <w:szCs w:val="32"/>
        </w:rPr>
      </w:pPr>
    </w:p>
    <w:p w14:paraId="7116B9B5" w14:textId="77777777" w:rsidR="005F22F3" w:rsidRDefault="005F22F3" w:rsidP="00F005B5">
      <w:pPr>
        <w:pStyle w:val="Title"/>
        <w:spacing w:after="240"/>
        <w:jc w:val="center"/>
        <w:rPr>
          <w:color w:val="255882"/>
        </w:rPr>
      </w:pPr>
      <w:bookmarkStart w:id="0" w:name="_wmzc1f2a80m5" w:colFirst="0" w:colLast="0"/>
      <w:bookmarkEnd w:id="0"/>
    </w:p>
    <w:tbl>
      <w:tblPr>
        <w:tblStyle w:val="a0"/>
        <w:tblW w:w="9330" w:type="dxa"/>
        <w:tblInd w:w="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5F22F3" w14:paraId="5F85EB89" w14:textId="77777777">
        <w:trPr>
          <w:trHeight w:val="3600"/>
        </w:trPr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0FDF582E" w14:textId="457AEAAC" w:rsidR="005F22F3" w:rsidRDefault="00000000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Crucial for shaping and driving the process</w:t>
            </w:r>
          </w:p>
        </w:tc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0646A71E" w14:textId="3FF7EE63" w:rsidR="005F22F3" w:rsidRDefault="00210573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Provide specific, actionable feedback aligned with goals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</w:p>
        </w:tc>
      </w:tr>
      <w:tr w:rsidR="005F22F3" w14:paraId="2E34C4CD" w14:textId="77777777">
        <w:trPr>
          <w:trHeight w:val="3600"/>
        </w:trPr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2FA9C51B" w14:textId="3D6B3D86" w:rsidR="005F22F3" w:rsidRDefault="00000000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Highlight strengths and growth opportunities through open-ended questions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</w:p>
        </w:tc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1EFB6A96" w14:textId="56240C47" w:rsidR="005F22F3" w:rsidRDefault="00210573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Conduct extensive self-analysis that allows time for reflection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</w:p>
        </w:tc>
      </w:tr>
      <w:tr w:rsidR="005F22F3" w14:paraId="24F583D1" w14:textId="77777777">
        <w:trPr>
          <w:trHeight w:val="3600"/>
        </w:trPr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396EAAD0" w14:textId="2CC092EC" w:rsidR="005F22F3" w:rsidRDefault="00000000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Provide constructive</w:t>
            </w:r>
            <w:r w:rsidR="00ED4158">
              <w:rPr>
                <w:b/>
                <w:color w:val="255882"/>
                <w:sz w:val="32"/>
                <w:szCs w:val="32"/>
              </w:rPr>
              <w:t xml:space="preserve">, </w:t>
            </w:r>
            <w:r>
              <w:rPr>
                <w:b/>
                <w:color w:val="255882"/>
                <w:sz w:val="32"/>
                <w:szCs w:val="32"/>
              </w:rPr>
              <w:t>actionable feedback to support teacher growth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</w:p>
        </w:tc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659BCC32" w14:textId="3D7CBC4F" w:rsidR="005F22F3" w:rsidRDefault="00210573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Have a r</w:t>
            </w:r>
            <w:r w:rsidR="00EF7C85" w:rsidRPr="00EF7C85">
              <w:rPr>
                <w:b/>
                <w:color w:val="255882"/>
                <w:sz w:val="32"/>
                <w:szCs w:val="32"/>
              </w:rPr>
              <w:t xml:space="preserve">eflective conversation about </w:t>
            </w:r>
            <w:r>
              <w:rPr>
                <w:b/>
                <w:color w:val="255882"/>
                <w:sz w:val="32"/>
                <w:szCs w:val="32"/>
              </w:rPr>
              <w:t xml:space="preserve">the </w:t>
            </w:r>
            <w:r w:rsidR="00EF7C85" w:rsidRPr="00EF7C85">
              <w:rPr>
                <w:b/>
                <w:color w:val="255882"/>
                <w:sz w:val="32"/>
                <w:szCs w:val="32"/>
              </w:rPr>
              <w:t>next steps for progress toward goals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</w:p>
        </w:tc>
      </w:tr>
      <w:tr w:rsidR="005F22F3" w14:paraId="32526268" w14:textId="77777777">
        <w:trPr>
          <w:trHeight w:val="3600"/>
        </w:trPr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79CEA0BF" w14:textId="2676FAB5" w:rsidR="005F22F3" w:rsidRDefault="00000000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lastRenderedPageBreak/>
              <w:t>Discuss desired outcomes and possible obstacles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</w:p>
        </w:tc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06F9A598" w14:textId="164590D6" w:rsidR="005F22F3" w:rsidRDefault="00D13D15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Write or document strengths and weaknesses that align to the professional goal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</w:p>
        </w:tc>
      </w:tr>
      <w:tr w:rsidR="005F22F3" w14:paraId="38AB8CEF" w14:textId="77777777">
        <w:trPr>
          <w:trHeight w:val="3600"/>
        </w:trPr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1D95ED60" w14:textId="792DB589" w:rsidR="005F22F3" w:rsidRDefault="00000000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Create measurable benchmarks to track progress and assess impact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</w:p>
        </w:tc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1BC03B31" w14:textId="699A320B" w:rsidR="005F22F3" w:rsidRDefault="00000000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 xml:space="preserve">Gather and record observable evidence of </w:t>
            </w:r>
            <w:r w:rsidR="00377225">
              <w:rPr>
                <w:b/>
                <w:color w:val="255882"/>
                <w:sz w:val="32"/>
                <w:szCs w:val="32"/>
              </w:rPr>
              <w:t xml:space="preserve">the </w:t>
            </w:r>
            <w:r>
              <w:rPr>
                <w:b/>
                <w:color w:val="255882"/>
                <w:sz w:val="32"/>
                <w:szCs w:val="32"/>
              </w:rPr>
              <w:t>teacher’s progress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</w:p>
        </w:tc>
      </w:tr>
      <w:tr w:rsidR="005F22F3" w14:paraId="3ACD197A" w14:textId="77777777">
        <w:trPr>
          <w:trHeight w:val="3600"/>
        </w:trPr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284A8744" w14:textId="05286169" w:rsidR="005F22F3" w:rsidRDefault="00E66A5F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 w:rsidRPr="00E66A5F">
              <w:rPr>
                <w:b/>
                <w:color w:val="255882"/>
                <w:sz w:val="32"/>
                <w:szCs w:val="32"/>
              </w:rPr>
              <w:t>Directly afterwards, acknowledge the teacher's efforts to boost their confidence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  <w:r>
              <w:t xml:space="preserve"> </w:t>
            </w:r>
          </w:p>
        </w:tc>
        <w:tc>
          <w:tcPr>
            <w:tcW w:w="4665" w:type="dxa"/>
            <w:tcBorders>
              <w:top w:val="dashed" w:sz="12" w:space="0" w:color="A8D0E8"/>
              <w:left w:val="dashed" w:sz="12" w:space="0" w:color="A8D0E8"/>
              <w:bottom w:val="dashed" w:sz="12" w:space="0" w:color="A8D0E8"/>
              <w:right w:val="dashed" w:sz="12" w:space="0" w:color="A8D0E8"/>
            </w:tcBorders>
            <w:vAlign w:val="center"/>
          </w:tcPr>
          <w:p w14:paraId="4E33F865" w14:textId="4B2C7F9C" w:rsidR="005F22F3" w:rsidRDefault="00000000" w:rsidP="00F005B5">
            <w:pPr>
              <w:jc w:val="center"/>
              <w:rPr>
                <w:b/>
                <w:color w:val="255882"/>
                <w:sz w:val="32"/>
                <w:szCs w:val="32"/>
              </w:rPr>
            </w:pPr>
            <w:r>
              <w:rPr>
                <w:b/>
                <w:color w:val="255882"/>
                <w:sz w:val="32"/>
                <w:szCs w:val="32"/>
              </w:rPr>
              <w:t>Gather and record quantitative and qualitative data</w:t>
            </w:r>
            <w:r w:rsidR="00896BBF">
              <w:rPr>
                <w:b/>
                <w:color w:val="255882"/>
                <w:sz w:val="32"/>
                <w:szCs w:val="32"/>
              </w:rPr>
              <w:t>.</w:t>
            </w:r>
          </w:p>
        </w:tc>
      </w:tr>
    </w:tbl>
    <w:p w14:paraId="69572E8A" w14:textId="77777777" w:rsidR="005F22F3" w:rsidRDefault="005F22F3" w:rsidP="00F005B5">
      <w:pPr>
        <w:jc w:val="center"/>
      </w:pPr>
    </w:p>
    <w:sectPr w:rsidR="005F22F3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D02B" w14:textId="77777777" w:rsidR="00CF5DB4" w:rsidRDefault="00CF5DB4">
      <w:r>
        <w:separator/>
      </w:r>
    </w:p>
  </w:endnote>
  <w:endnote w:type="continuationSeparator" w:id="0">
    <w:p w14:paraId="137C89CC" w14:textId="77777777" w:rsidR="00CF5DB4" w:rsidRDefault="00CF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DA05" w14:textId="3115C515" w:rsidR="005F22F3" w:rsidRDefault="004420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446EC97" wp14:editId="0C30AD80">
              <wp:simplePos x="0" y="0"/>
              <wp:positionH relativeFrom="column">
                <wp:posOffset>2710815</wp:posOffset>
              </wp:positionH>
              <wp:positionV relativeFrom="paragraph">
                <wp:posOffset>-119711</wp:posOffset>
              </wp:positionV>
              <wp:extent cx="2297430" cy="28702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743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AD4E4" w14:textId="563A4C1E" w:rsidR="005F22F3" w:rsidRPr="00442031" w:rsidRDefault="00011E2E" w:rsidP="00442031">
                          <w:pPr>
                            <w:pStyle w:val="Footer"/>
                          </w:pPr>
                          <w:r>
                            <w:t xml:space="preserve">FROM </w:t>
                          </w:r>
                          <w:fldSimple w:instr=" TITLE  \* MERGEFORMAT ">
                            <w:r w:rsidR="00434D1D">
                              <w:t>Insight to Impact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46EC97" id="Rectangle 1" o:spid="_x0000_s1026" style="position:absolute;margin-left:213.45pt;margin-top:-9.45pt;width:180.9pt;height:22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8JNBrwEAAE4DAAAOAAAAZHJzL2Uyb0RvYy54bWysU8Fu2zAMvQ/oPwi6N3a8dGmNOMWwIsOA&#13;&#10;YgvQ7gMUWYoFyJJGKrHz96OUNMm627CLTJE0+d4jtXgce8v2CtB41/DppORMOelb47YN//m6ur3n&#13;&#10;DKNwrbDeqYYfFPLH5c2HxRBqVfnO21YBoyIO6yE0vIsx1EWBslO9wIkPylFQe+hFpCtsixbEQNV7&#13;&#10;W1Rl+akYPLQBvFSI5H06Bvky19dayfhDa1SR2YYTtphPyOcmncVyIeotiNAZeYIh/gFFL4yjpudS&#13;&#10;TyIKtgPzV6neSPDodZxI3xdeayNV5kBspuU7Ni+dCCpzIXEwnGXC/1dWft+/hDWQDEPAGslMLEYN&#13;&#10;ffoSPjZmsQ5nsdQYmSRnVT3MZx9JU0mx6n5eVlnN4vJ3AIxfle9ZMhoONIyskdg/Y6SOlPqWkpo5&#13;&#10;vzLW5oFY94eDEpOnuEBMVhw34wn3xreHNTAMcmWo17PAuBZAg5xyNtBwG46/dgIUZ/abI/UeprPq&#13;&#10;jrYhX2Z385JowHVkcx0RTnaediZydjS/xLxBR4yfd9Frk/kkVEcoJ7A0tEzztGBpK67vOevyDJa/&#13;&#10;AQAA//8DAFBLAwQUAAYACAAAACEAEQloEOEAAAAPAQAADwAAAGRycy9kb3ducmV2LnhtbExPPU/D&#13;&#10;MBDdkfgP1iGxtU5CSUMap0J8DIykDIxufCQR9jmKnTb99xwTLKc7vXfvo9ovzooTTmHwpCBdJyCQ&#13;&#10;Wm8G6hR8HF5XBYgQNRltPaGCCwbY19dXlS6NP9M7nprYCRahUGoFfYxjKWVoe3Q6rP2IxNiXn5yO&#13;&#10;fE6dNJM+s7izMkuSXDo9EDv0esSnHtvvZnYKRrRmtpsm+Wzly0Rp/naQl3ulbm+W5x2Pxx2IiEv8&#13;&#10;+4DfDpwfag529DOZIKyCTZY/MFXBKi14Yca2KLYgjgqy/A5kXcn/PeofAAAA//8DAFBLAQItABQA&#13;&#10;BgAIAAAAIQC2gziS/gAAAOEBAAATAAAAAAAAAAAAAAAAAAAAAABbQ29udGVudF9UeXBlc10ueG1s&#13;&#10;UEsBAi0AFAAGAAgAAAAhADj9If/WAAAAlAEAAAsAAAAAAAAAAAAAAAAALwEAAF9yZWxzLy5yZWxz&#13;&#10;UEsBAi0AFAAGAAgAAAAhAHTwk0GvAQAATgMAAA4AAAAAAAAAAAAAAAAALgIAAGRycy9lMm9Eb2Mu&#13;&#10;eG1sUEsBAi0AFAAGAAgAAAAhABEJaBDhAAAADwEAAA8AAAAAAAAAAAAAAAAACQQAAGRycy9kb3du&#13;&#10;cmV2LnhtbFBLBQYAAAAABAAEAPMAAAAXBQAAAAA=&#13;&#10;" filled="f" stroked="f">
              <v:textbox inset="2.53958mm,1.2694mm,2.53958mm,1.2694mm">
                <w:txbxContent>
                  <w:p w14:paraId="7F2AD4E4" w14:textId="563A4C1E" w:rsidR="005F22F3" w:rsidRPr="00442031" w:rsidRDefault="00011E2E" w:rsidP="00442031">
                    <w:pPr>
                      <w:pStyle w:val="Footer"/>
                    </w:pPr>
                    <w:r>
                      <w:t xml:space="preserve">FROM </w:t>
                    </w:r>
                    <w:fldSimple w:instr=" TITLE  \* MERGEFORMAT ">
                      <w:r w:rsidR="00434D1D">
                        <w:t>Insight to Impact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0312CA61" wp14:editId="08C7A704">
          <wp:simplePos x="0" y="0"/>
          <wp:positionH relativeFrom="column">
            <wp:posOffset>778648</wp:posOffset>
          </wp:positionH>
          <wp:positionV relativeFrom="paragraph">
            <wp:posOffset>-151903</wp:posOffset>
          </wp:positionV>
          <wp:extent cx="5293360" cy="5429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336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A21C" w14:textId="77777777" w:rsidR="00CF5DB4" w:rsidRDefault="00CF5DB4">
      <w:r>
        <w:separator/>
      </w:r>
    </w:p>
  </w:footnote>
  <w:footnote w:type="continuationSeparator" w:id="0">
    <w:p w14:paraId="76D66C47" w14:textId="77777777" w:rsidR="00CF5DB4" w:rsidRDefault="00CF5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oNotDisplayPageBoundaries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F3"/>
    <w:rsid w:val="00011E2E"/>
    <w:rsid w:val="00062001"/>
    <w:rsid w:val="00210573"/>
    <w:rsid w:val="0021297E"/>
    <w:rsid w:val="00377225"/>
    <w:rsid w:val="003F3A8D"/>
    <w:rsid w:val="004148CE"/>
    <w:rsid w:val="00434D1D"/>
    <w:rsid w:val="00442031"/>
    <w:rsid w:val="00516548"/>
    <w:rsid w:val="00517D8C"/>
    <w:rsid w:val="005A44C0"/>
    <w:rsid w:val="005B5C70"/>
    <w:rsid w:val="005F22F3"/>
    <w:rsid w:val="005F610F"/>
    <w:rsid w:val="006570FE"/>
    <w:rsid w:val="00846B6F"/>
    <w:rsid w:val="00871646"/>
    <w:rsid w:val="00896BBF"/>
    <w:rsid w:val="008C4F42"/>
    <w:rsid w:val="00967202"/>
    <w:rsid w:val="00A77E68"/>
    <w:rsid w:val="00C90232"/>
    <w:rsid w:val="00C9567F"/>
    <w:rsid w:val="00CF5DB4"/>
    <w:rsid w:val="00D13D15"/>
    <w:rsid w:val="00E66A5F"/>
    <w:rsid w:val="00ED4158"/>
    <w:rsid w:val="00EF7C85"/>
    <w:rsid w:val="00F005B5"/>
    <w:rsid w:val="00F4465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654C5"/>
  <w15:docId w15:val="{5834F6BC-B79B-DB4D-ADBA-D5F82A25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42031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03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03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44203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44203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31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42031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i/>
      <w:sz w:val="18"/>
      <w:szCs w:val="18"/>
    </w:rPr>
  </w:style>
  <w:style w:type="table" w:customStyle="1" w:styleId="a">
    <w:basedOn w:val="TableNormal0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2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31"/>
  </w:style>
  <w:style w:type="paragraph" w:styleId="Footer">
    <w:name w:val="footer"/>
    <w:basedOn w:val="Normal"/>
    <w:link w:val="FooterChar"/>
    <w:uiPriority w:val="99"/>
    <w:unhideWhenUsed/>
    <w:rsid w:val="0044203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42031"/>
    <w:rPr>
      <w:rFonts w:eastAsiaTheme="minorHAnsi"/>
      <w:b/>
      <w:bCs/>
      <w:caps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3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3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3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442031"/>
    <w:rPr>
      <w:rFonts w:eastAsia="Times New Roman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42031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442031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42031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31"/>
    <w:rPr>
      <w:rFonts w:eastAsiaTheme="majorEastAsia" w:cstheme="majorBidi"/>
      <w:color w:val="1E416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3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42031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442031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44203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442031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031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442031"/>
    <w:rPr>
      <w:color w:val="D30F7F" w:themeColor="accent5"/>
    </w:rPr>
  </w:style>
  <w:style w:type="paragraph" w:styleId="ListParagraph">
    <w:name w:val="List Paragraph"/>
    <w:basedOn w:val="Normal"/>
    <w:uiPriority w:val="34"/>
    <w:qFormat/>
    <w:rsid w:val="00442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3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Insight to Impact</dc:title>
  <dc:subject/>
  <dc:creator>K20 Center</dc:creator>
  <cp:keywords/>
  <dc:description/>
  <cp:lastModifiedBy>Finley-Combs, Elsa C.</cp:lastModifiedBy>
  <cp:revision>3</cp:revision>
  <cp:lastPrinted>2025-11-07T16:57:00Z</cp:lastPrinted>
  <dcterms:created xsi:type="dcterms:W3CDTF">2025-11-07T16:57:00Z</dcterms:created>
  <dcterms:modified xsi:type="dcterms:W3CDTF">2025-11-07T16:57:00Z</dcterms:modified>
  <cp:category/>
</cp:coreProperties>
</file>