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791B" w14:textId="0D1A2EC4" w:rsidR="00BF2D38" w:rsidRPr="005F338B" w:rsidRDefault="00000000">
      <w:pPr>
        <w:rPr>
          <w:rFonts w:eastAsia="Calibri"/>
          <w:b/>
          <w:sz w:val="22"/>
          <w:szCs w:val="22"/>
        </w:rPr>
      </w:pPr>
      <w:r w:rsidRPr="005F338B">
        <w:rPr>
          <w:rFonts w:eastAsia="Calibri"/>
          <w:b/>
          <w:sz w:val="32"/>
          <w:szCs w:val="32"/>
        </w:rPr>
        <w:t>MATH INTERVIEW</w:t>
      </w:r>
      <w:r w:rsidR="00C87C03" w:rsidRPr="005F338B">
        <w:rPr>
          <w:rFonts w:eastAsia="Calibri"/>
          <w:b/>
          <w:sz w:val="22"/>
          <w:szCs w:val="22"/>
        </w:rPr>
        <w:br/>
      </w:r>
      <w:r w:rsidRPr="005F338B">
        <w:rPr>
          <w:rFonts w:eastAsia="Calibri"/>
          <w:sz w:val="22"/>
          <w:szCs w:val="22"/>
        </w:rPr>
        <w:t>Partner A _______________________________</w:t>
      </w:r>
      <w:r w:rsidR="00C87C03" w:rsidRPr="005F338B">
        <w:rPr>
          <w:rFonts w:eastAsia="Calibri"/>
          <w:sz w:val="22"/>
          <w:szCs w:val="22"/>
        </w:rPr>
        <w:t>___</w:t>
      </w:r>
      <w:r w:rsidRPr="005F338B">
        <w:rPr>
          <w:rFonts w:eastAsia="Calibri"/>
          <w:sz w:val="22"/>
          <w:szCs w:val="22"/>
        </w:rPr>
        <w:t>_     Partner B</w:t>
      </w:r>
      <w:r w:rsidR="00C87C03" w:rsidRPr="005F338B">
        <w:rPr>
          <w:rFonts w:eastAsia="Calibri"/>
          <w:sz w:val="22"/>
          <w:szCs w:val="22"/>
        </w:rPr>
        <w:t xml:space="preserve"> </w:t>
      </w:r>
      <w:r w:rsidR="00C87C03" w:rsidRPr="005F338B">
        <w:rPr>
          <w:rFonts w:eastAsia="Calibri"/>
          <w:sz w:val="22"/>
          <w:szCs w:val="22"/>
        </w:rPr>
        <w:t>________________________________</w:t>
      </w:r>
      <w:r w:rsidR="00C87C03" w:rsidRPr="005F338B">
        <w:rPr>
          <w:rFonts w:eastAsia="Calibri"/>
          <w:sz w:val="22"/>
          <w:szCs w:val="22"/>
        </w:rPr>
        <w:t>___</w:t>
      </w:r>
    </w:p>
    <w:tbl>
      <w:tblPr>
        <w:tblStyle w:val="a2"/>
        <w:tblW w:w="10875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620" w:firstRow="1" w:lastRow="0" w:firstColumn="0" w:lastColumn="0" w:noHBand="1" w:noVBand="1"/>
      </w:tblPr>
      <w:tblGrid>
        <w:gridCol w:w="2715"/>
        <w:gridCol w:w="3615"/>
        <w:gridCol w:w="4545"/>
      </w:tblGrid>
      <w:tr w:rsidR="00BF2D38" w:rsidRPr="005F338B" w14:paraId="0454232A" w14:textId="77777777" w:rsidTr="005F338B">
        <w:trPr>
          <w:trHeight w:val="196"/>
        </w:trPr>
        <w:tc>
          <w:tcPr>
            <w:tcW w:w="2715" w:type="dxa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DD3D5" w14:textId="17FABFDF" w:rsidR="00BF2D38" w:rsidRPr="005F338B" w:rsidRDefault="005F338B" w:rsidP="00C8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Question</w:t>
            </w:r>
          </w:p>
        </w:tc>
        <w:tc>
          <w:tcPr>
            <w:tcW w:w="8160" w:type="dxa"/>
            <w:gridSpan w:val="2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4FBF" w14:textId="712AE2D4" w:rsidR="00BF2D38" w:rsidRPr="005F338B" w:rsidRDefault="005F338B" w:rsidP="00C8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Notes</w:t>
            </w:r>
          </w:p>
        </w:tc>
      </w:tr>
      <w:tr w:rsidR="00BF2D38" w:rsidRPr="005F338B" w14:paraId="014DA74D" w14:textId="77777777" w:rsidTr="00C87C03">
        <w:trPr>
          <w:trHeight w:val="115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5AE64" w14:textId="77777777" w:rsidR="00BF2D38" w:rsidRPr="005F338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When you read this problem, how did it make you feel? 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DF05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51E1132D" w14:textId="77777777" w:rsidTr="00C87C03">
        <w:trPr>
          <w:trHeight w:val="7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7D857" w14:textId="6D21ED87" w:rsidR="00BF2D38" w:rsidRPr="005F338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What did the problem ask you to solve?</w:t>
            </w:r>
            <w:r w:rsidRPr="005F338B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5141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4A95C145" w14:textId="77777777" w:rsidTr="005F338B">
        <w:trPr>
          <w:trHeight w:val="420"/>
        </w:trPr>
        <w:tc>
          <w:tcPr>
            <w:tcW w:w="2715" w:type="dxa"/>
            <w:tcBorders>
              <w:bottom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97E70" w14:textId="77777777" w:rsidR="00BF2D38" w:rsidRPr="005F338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What information did you need to answer this question? 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EB10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46DB1BDE" w14:textId="77777777" w:rsidTr="005F338B">
        <w:trPr>
          <w:trHeight w:val="20"/>
        </w:trPr>
        <w:tc>
          <w:tcPr>
            <w:tcW w:w="2715" w:type="dxa"/>
            <w:vMerge w:val="restar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A86F8" w14:textId="079F15A0" w:rsidR="00BF2D38" w:rsidRPr="005F338B" w:rsidRDefault="00000000" w:rsidP="00C87C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How did you solve the rest of the problem? What steps did you take and why? </w:t>
            </w:r>
          </w:p>
          <w:p w14:paraId="7278E0C3" w14:textId="77777777" w:rsidR="00BF2D38" w:rsidRPr="005F33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b/>
                <w:sz w:val="22"/>
                <w:szCs w:val="22"/>
              </w:rPr>
              <w:t>Follow up question</w:t>
            </w:r>
            <w:r w:rsidRPr="005F338B">
              <w:rPr>
                <w:rFonts w:eastAsia="Calibri"/>
                <w:sz w:val="22"/>
                <w:szCs w:val="22"/>
              </w:rPr>
              <w:t xml:space="preserve">: What did that step help you know or figure out? </w:t>
            </w:r>
          </w:p>
        </w:tc>
        <w:tc>
          <w:tcPr>
            <w:tcW w:w="3615" w:type="dxa"/>
            <w:tcBorders>
              <w:lef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37EAB" w14:textId="77777777" w:rsidR="00BF2D38" w:rsidRPr="005F338B" w:rsidRDefault="00000000" w:rsidP="00C8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Step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3A43" w14:textId="0D2FD438" w:rsidR="00BF2D38" w:rsidRPr="005F338B" w:rsidRDefault="00000000" w:rsidP="00C8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What did this help you know/figure out?</w:t>
            </w:r>
          </w:p>
        </w:tc>
      </w:tr>
      <w:tr w:rsidR="00BF2D38" w:rsidRPr="005F338B" w14:paraId="44EAF6DB" w14:textId="77777777" w:rsidTr="005F338B">
        <w:trPr>
          <w:trHeight w:val="621"/>
        </w:trPr>
        <w:tc>
          <w:tcPr>
            <w:tcW w:w="2715" w:type="dxa"/>
            <w:vMerge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8F355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DBFE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907D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43FBEBA9" w14:textId="77777777" w:rsidTr="005F338B">
        <w:trPr>
          <w:trHeight w:val="621"/>
        </w:trPr>
        <w:tc>
          <w:tcPr>
            <w:tcW w:w="2715" w:type="dxa"/>
            <w:vMerge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1B89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006E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5580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47B9E42A" w14:textId="77777777" w:rsidTr="005F338B">
        <w:trPr>
          <w:trHeight w:val="621"/>
        </w:trPr>
        <w:tc>
          <w:tcPr>
            <w:tcW w:w="2715" w:type="dxa"/>
            <w:vMerge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C9C45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CFCB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7896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F2D38" w:rsidRPr="005F338B" w14:paraId="05001D4A" w14:textId="77777777" w:rsidTr="005F338B">
        <w:trPr>
          <w:trHeight w:val="4570"/>
        </w:trPr>
        <w:tc>
          <w:tcPr>
            <w:tcW w:w="2715" w:type="dxa"/>
            <w:tcBorders>
              <w:top w:val="single" w:sz="4" w:space="0" w:color="008CC9" w:themeColor="accent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9C687" w14:textId="087EAD7B" w:rsidR="00BF2D38" w:rsidRPr="005F338B" w:rsidRDefault="00000000" w:rsidP="00C87C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Is there a point where you got stuck? </w:t>
            </w:r>
          </w:p>
          <w:p w14:paraId="5C021B28" w14:textId="77777777" w:rsidR="00BF2D38" w:rsidRPr="005F33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b/>
                <w:sz w:val="22"/>
                <w:szCs w:val="22"/>
              </w:rPr>
              <w:t>Follow up questions</w:t>
            </w:r>
            <w:r w:rsidRPr="005F338B">
              <w:rPr>
                <w:rFonts w:eastAsia="Calibri"/>
                <w:sz w:val="22"/>
                <w:szCs w:val="22"/>
              </w:rPr>
              <w:t xml:space="preserve">: What piece of information helped or would help you move forward? </w:t>
            </w:r>
          </w:p>
          <w:p w14:paraId="57D8BFF2" w14:textId="77777777" w:rsidR="00BF2D38" w:rsidRPr="005F33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Did you give up or did you figure out a way to move forward? </w:t>
            </w:r>
          </w:p>
          <w:p w14:paraId="31488EC4" w14:textId="77777777" w:rsidR="00BF2D38" w:rsidRPr="005F33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If you stayed stuck, what might you do differently now? </w:t>
            </w:r>
          </w:p>
          <w:p w14:paraId="4799C59A" w14:textId="77777777" w:rsidR="00BF2D38" w:rsidRPr="005F33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If you figured out how to keep going, what helped?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7AF6" w14:textId="77777777" w:rsidR="00BF2D38" w:rsidRPr="005F338B" w:rsidRDefault="00BF2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Y="-46"/>
        <w:tblW w:w="1080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725"/>
      </w:tblGrid>
      <w:tr w:rsidR="005F338B" w:rsidRPr="005F338B" w14:paraId="2CFFCD45" w14:textId="77777777" w:rsidTr="005F338B">
        <w:tc>
          <w:tcPr>
            <w:tcW w:w="3075" w:type="dxa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166B9" w14:textId="77777777" w:rsidR="005F338B" w:rsidRPr="005F338B" w:rsidRDefault="005F338B" w:rsidP="003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lastRenderedPageBreak/>
              <w:t>Question</w:t>
            </w:r>
          </w:p>
        </w:tc>
        <w:tc>
          <w:tcPr>
            <w:tcW w:w="7725" w:type="dxa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E967C" w14:textId="77777777" w:rsidR="005F338B" w:rsidRPr="005F338B" w:rsidRDefault="005F338B" w:rsidP="003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Notes</w:t>
            </w:r>
          </w:p>
        </w:tc>
      </w:tr>
      <w:tr w:rsidR="005F338B" w:rsidRPr="005F338B" w14:paraId="1B8AFE8B" w14:textId="77777777" w:rsidTr="005F33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288B6" w14:textId="77777777" w:rsidR="005F338B" w:rsidRPr="005F338B" w:rsidRDefault="005F338B" w:rsidP="005F33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Does this problem remind you of another problem?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39440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5F338B" w:rsidRPr="005F338B" w14:paraId="3B8C6100" w14:textId="77777777" w:rsidTr="005F33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3E32E" w14:textId="77777777" w:rsidR="005F338B" w:rsidRPr="005F338B" w:rsidRDefault="005F338B" w:rsidP="005F33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Did you find an answer? What’s your answer? </w:t>
            </w:r>
          </w:p>
          <w:p w14:paraId="333F2208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b/>
                <w:sz w:val="22"/>
                <w:szCs w:val="22"/>
              </w:rPr>
              <w:t>Follow up question</w:t>
            </w:r>
            <w:r w:rsidRPr="005F338B">
              <w:rPr>
                <w:rFonts w:eastAsia="Calibri"/>
                <w:sz w:val="22"/>
                <w:szCs w:val="22"/>
              </w:rPr>
              <w:t xml:space="preserve">: Is there a way for you to check to make sure your answer makes sense? 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965A0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5F338B" w:rsidRPr="005F338B" w14:paraId="073CFE96" w14:textId="77777777" w:rsidTr="005F338B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2077B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Try the GNAW method to solve this problem: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5C24B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Graphical — Numerical — Algebraic — Words (Verbal) </w:t>
            </w:r>
          </w:p>
          <w:p w14:paraId="444B6B19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  <w:p w14:paraId="1C586C3C" w14:textId="77777777" w:rsidR="005F338B" w:rsidRPr="005F338B" w:rsidRDefault="005F338B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4CEC2FF7" w14:textId="77777777" w:rsidR="005F338B" w:rsidRPr="005F338B" w:rsidRDefault="005F33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2"/>
          <w:szCs w:val="22"/>
        </w:rPr>
      </w:pPr>
    </w:p>
    <w:tbl>
      <w:tblPr>
        <w:tblStyle w:val="a4"/>
        <w:tblW w:w="1080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BF2D38" w:rsidRPr="005F338B" w14:paraId="0E69CB56" w14:textId="77777777" w:rsidTr="005F338B">
        <w:trPr>
          <w:trHeight w:val="385"/>
        </w:trPr>
        <w:tc>
          <w:tcPr>
            <w:tcW w:w="10800" w:type="dxa"/>
            <w:gridSpan w:val="2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8F19C" w14:textId="77777777" w:rsidR="00BF2D38" w:rsidRPr="005F338B" w:rsidRDefault="00000000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Interviewer Feedback — Choose 1–2 strengths and 1 suggestion.</w:t>
            </w:r>
          </w:p>
        </w:tc>
      </w:tr>
      <w:tr w:rsidR="00BF2D38" w:rsidRPr="005F338B" w14:paraId="068B2132" w14:textId="77777777" w:rsidTr="005F338B">
        <w:trPr>
          <w:trHeight w:val="2995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57AB" w14:textId="77777777" w:rsidR="00BF2D38" w:rsidRPr="005F338B" w:rsidRDefault="00000000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 xml:space="preserve">Some things you did well in solving this problem: </w:t>
            </w:r>
          </w:p>
          <w:p w14:paraId="20F20228" w14:textId="77777777" w:rsidR="00BF2D38" w:rsidRPr="005F338B" w:rsidRDefault="00000000" w:rsidP="005F338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You understood what the problem was asking to solve.</w:t>
            </w:r>
          </w:p>
          <w:p w14:paraId="7F49737F" w14:textId="77777777" w:rsidR="00BF2D38" w:rsidRPr="005F338B" w:rsidRDefault="00000000" w:rsidP="005F338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You understood what information was relevant to the problem.</w:t>
            </w:r>
          </w:p>
          <w:p w14:paraId="3FE0CD77" w14:textId="77777777" w:rsidR="00BF2D38" w:rsidRPr="005F338B" w:rsidRDefault="00000000" w:rsidP="005F338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You had a clear method to solve the problem.</w:t>
            </w:r>
          </w:p>
          <w:p w14:paraId="2E373183" w14:textId="77777777" w:rsidR="00BF2D38" w:rsidRPr="005F338B" w:rsidRDefault="00000000" w:rsidP="005F338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Your calculations were correct.</w:t>
            </w:r>
          </w:p>
          <w:p w14:paraId="16733BEB" w14:textId="77777777" w:rsidR="00BF2D38" w:rsidRPr="005F338B" w:rsidRDefault="00000000" w:rsidP="005F338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  <w:r w:rsidRPr="005F338B">
              <w:rPr>
                <w:rFonts w:eastAsia="Calibri"/>
                <w:i/>
                <w:sz w:val="22"/>
                <w:szCs w:val="22"/>
              </w:rPr>
              <w:t>Share another strength you see.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6B3B" w14:textId="77777777" w:rsidR="00BF2D38" w:rsidRPr="005F338B" w:rsidRDefault="00000000" w:rsidP="005F3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A suggestion I have for you is…</w:t>
            </w:r>
          </w:p>
          <w:p w14:paraId="52F48D80" w14:textId="77777777" w:rsidR="00BF2D38" w:rsidRPr="005F338B" w:rsidRDefault="00000000" w:rsidP="005F33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Make sure you identify the question and state it to yourself in your own words.</w:t>
            </w:r>
          </w:p>
          <w:p w14:paraId="0AE543E4" w14:textId="77777777" w:rsidR="00BF2D38" w:rsidRPr="005F338B" w:rsidRDefault="00000000" w:rsidP="005F33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If you’re not sure where to begin, ask yourself what information you need that’s not already given to solve the problem.</w:t>
            </w:r>
          </w:p>
          <w:p w14:paraId="186A33E2" w14:textId="77777777" w:rsidR="00BF2D38" w:rsidRPr="005F338B" w:rsidRDefault="00000000" w:rsidP="005F33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sz w:val="22"/>
                <w:szCs w:val="22"/>
              </w:rPr>
              <w:t>Use another method to confirm your calculations.</w:t>
            </w:r>
          </w:p>
          <w:p w14:paraId="3D552577" w14:textId="77777777" w:rsidR="00BF2D38" w:rsidRPr="005F338B" w:rsidRDefault="00000000" w:rsidP="005F33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2"/>
                <w:szCs w:val="22"/>
              </w:rPr>
            </w:pPr>
            <w:r w:rsidRPr="005F338B">
              <w:rPr>
                <w:rFonts w:eastAsia="Calibri"/>
                <w:i/>
                <w:sz w:val="22"/>
                <w:szCs w:val="22"/>
              </w:rPr>
              <w:t>Share another suggestion you have.</w:t>
            </w:r>
            <w:r w:rsidRPr="005F338B">
              <w:rPr>
                <w:rFonts w:eastAsia="Calibri"/>
                <w:i/>
                <w:sz w:val="22"/>
                <w:szCs w:val="22"/>
              </w:rPr>
              <w:tab/>
            </w:r>
            <w:r w:rsidRPr="005F338B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BF2D38" w:rsidRPr="005F338B" w14:paraId="20419EFF" w14:textId="77777777" w:rsidTr="005F338B">
        <w:trPr>
          <w:trHeight w:val="340"/>
        </w:trPr>
        <w:tc>
          <w:tcPr>
            <w:tcW w:w="5400" w:type="dxa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54246" w14:textId="77777777" w:rsidR="00BF2D38" w:rsidRPr="005F338B" w:rsidRDefault="00000000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Write your 1–2 strengths here.</w:t>
            </w:r>
          </w:p>
        </w:tc>
        <w:tc>
          <w:tcPr>
            <w:tcW w:w="5400" w:type="dxa"/>
            <w:shd w:val="clear" w:color="auto" w:fill="285782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C395D" w14:textId="77777777" w:rsidR="00BF2D38" w:rsidRPr="005F338B" w:rsidRDefault="00000000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5F338B">
              <w:rPr>
                <w:rFonts w:eastAsia="Calibri"/>
                <w:b/>
                <w:color w:val="FFFFFF"/>
                <w:sz w:val="22"/>
                <w:szCs w:val="22"/>
              </w:rPr>
              <w:t>Write your 1 suggestion here.</w:t>
            </w:r>
          </w:p>
        </w:tc>
      </w:tr>
      <w:tr w:rsidR="00BF2D38" w:rsidRPr="005F338B" w14:paraId="4785DCA2" w14:textId="77777777" w:rsidTr="005F338B">
        <w:trPr>
          <w:trHeight w:val="23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6E15" w14:textId="77777777" w:rsidR="00BF2D38" w:rsidRPr="005F338B" w:rsidRDefault="00BF2D38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  <w:p w14:paraId="4DA4EB81" w14:textId="77777777" w:rsidR="00BF2D38" w:rsidRPr="005F338B" w:rsidRDefault="00BF2D38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B7F77" w14:textId="77777777" w:rsidR="00BF2D38" w:rsidRPr="005F338B" w:rsidRDefault="00BF2D38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56E1BF9" w14:textId="669B1393" w:rsidR="00BF2D38" w:rsidRPr="005F338B" w:rsidRDefault="005F338B" w:rsidP="005F338B">
      <w:pPr>
        <w:rPr>
          <w:rFonts w:eastAsia="Calibri"/>
          <w:sz w:val="16"/>
          <w:szCs w:val="16"/>
        </w:rPr>
      </w:pPr>
      <w:r w:rsidRPr="005F338B">
        <w:rPr>
          <w:rFonts w:eastAsia="Calibri"/>
          <w:sz w:val="16"/>
          <w:szCs w:val="16"/>
        </w:rPr>
        <w:t>Edutopia. (2022, February 4). A simple strategy to get students talking about math. https://www.edutopia.org/video/simple-strategy-get-students-talking-about-math</w:t>
      </w:r>
    </w:p>
    <w:sectPr w:rsidR="00BF2D38" w:rsidRPr="005F338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41AD" w14:textId="77777777" w:rsidR="00523742" w:rsidRDefault="00523742">
      <w:pPr>
        <w:spacing w:after="0" w:line="240" w:lineRule="auto"/>
      </w:pPr>
      <w:r>
        <w:separator/>
      </w:r>
    </w:p>
  </w:endnote>
  <w:endnote w:type="continuationSeparator" w:id="0">
    <w:p w14:paraId="43C0541F" w14:textId="77777777" w:rsidR="00523742" w:rsidRDefault="0052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B299" w14:textId="429AA0B5" w:rsidR="00BF2D38" w:rsidRDefault="00BF2D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173F48D0" w14:textId="12CCC26D" w:rsidR="00BF2D38" w:rsidRDefault="00BF2D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71D91400" w14:textId="4E4E51E6" w:rsidR="00BF2D38" w:rsidRDefault="005F3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A65847" wp14:editId="5DBB8FEB">
              <wp:simplePos x="0" y="0"/>
              <wp:positionH relativeFrom="column">
                <wp:posOffset>2150110</wp:posOffset>
              </wp:positionH>
              <wp:positionV relativeFrom="paragraph">
                <wp:posOffset>104650</wp:posOffset>
              </wp:positionV>
              <wp:extent cx="4019550" cy="313055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7F5D4" w14:textId="03185E8C" w:rsidR="00BF2D38" w:rsidRPr="00C87C03" w:rsidRDefault="00C87C03" w:rsidP="00C87C03">
                          <w:pPr>
                            <w:pStyle w:val="Footer"/>
                          </w:pPr>
                          <w:fldSimple w:instr=" TITLE \* Upper \* MERGEFORMAT ">
                            <w:r w:rsidR="003D4DAE" w:rsidRPr="003D4DAE">
                              <w:t>MATH IN ACTION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A65847" id="Rectangle 3" o:spid="_x0000_s1026" style="position:absolute;left:0;text-align:left;margin-left:169.3pt;margin-top:8.2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" filled="f" stroked="f">
              <v:textbox inset="2.53958mm,1.2694mm,2.53958mm,1.2694mm">
                <w:txbxContent>
                  <w:p w14:paraId="4AE7F5D4" w14:textId="03185E8C" w:rsidR="00BF2D38" w:rsidRPr="00C87C03" w:rsidRDefault="00C87C03" w:rsidP="00C87C03">
                    <w:pPr>
                      <w:pStyle w:val="Footer"/>
                    </w:pPr>
                    <w:fldSimple w:instr=" TITLE \* Upper \* MERGEFORMAT ">
                      <w:r w:rsidR="003D4DAE" w:rsidRPr="003D4DAE">
                        <w:t>MATH IN ACTION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Pr="00947CC4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38FE9195" wp14:editId="2DA8D3F9">
          <wp:simplePos x="0" y="0"/>
          <wp:positionH relativeFrom="column">
            <wp:posOffset>2885440</wp:posOffset>
          </wp:positionH>
          <wp:positionV relativeFrom="paragraph">
            <wp:posOffset>136525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3B13" w14:textId="77777777" w:rsidR="00523742" w:rsidRDefault="00523742">
      <w:pPr>
        <w:spacing w:after="0" w:line="240" w:lineRule="auto"/>
      </w:pPr>
      <w:r>
        <w:separator/>
      </w:r>
    </w:p>
  </w:footnote>
  <w:footnote w:type="continuationSeparator" w:id="0">
    <w:p w14:paraId="7290E960" w14:textId="77777777" w:rsidR="00523742" w:rsidRDefault="0052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F6314"/>
    <w:multiLevelType w:val="multilevel"/>
    <w:tmpl w:val="7F02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27F27"/>
    <w:multiLevelType w:val="multilevel"/>
    <w:tmpl w:val="A8D4606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38048F7"/>
    <w:multiLevelType w:val="multilevel"/>
    <w:tmpl w:val="E11A44A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876455">
    <w:abstractNumId w:val="0"/>
  </w:num>
  <w:num w:numId="2" w16cid:durableId="721709628">
    <w:abstractNumId w:val="4"/>
  </w:num>
  <w:num w:numId="3" w16cid:durableId="1132939446">
    <w:abstractNumId w:val="3"/>
  </w:num>
  <w:num w:numId="4" w16cid:durableId="1296905603">
    <w:abstractNumId w:val="5"/>
  </w:num>
  <w:num w:numId="5" w16cid:durableId="1771200790">
    <w:abstractNumId w:val="2"/>
  </w:num>
  <w:num w:numId="6" w16cid:durableId="7290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38"/>
    <w:rsid w:val="003D4DAE"/>
    <w:rsid w:val="00523742"/>
    <w:rsid w:val="005F338B"/>
    <w:rsid w:val="006F637F"/>
    <w:rsid w:val="00BF2D38"/>
    <w:rsid w:val="00C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F63C"/>
  <w15:docId w15:val="{7265B42E-97FC-E64F-8BA4-2FADDE0B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87C03"/>
    <w:pPr>
      <w:spacing w:after="160" w:line="278" w:lineRule="auto"/>
    </w:pPr>
    <w:rPr>
      <w:rFonts w:ascii="Calibri" w:eastAsiaTheme="minorHAnsi" w:hAnsi="Calibri" w:cs="Calibri"/>
      <w:kern w:val="2"/>
      <w:sz w:val="24"/>
      <w:szCs w:val="24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C0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C0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C87C0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C87C0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C0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87C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C03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C87C03"/>
    <w:rPr>
      <w:b/>
      <w:bCs/>
      <w:caps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B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5E"/>
  </w:style>
  <w:style w:type="paragraph" w:styleId="Footer">
    <w:name w:val="footer"/>
    <w:basedOn w:val="Normal"/>
    <w:link w:val="FooterChar"/>
    <w:uiPriority w:val="99"/>
    <w:unhideWhenUsed/>
    <w:rsid w:val="00C87C0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87C03"/>
    <w:rPr>
      <w:rFonts w:ascii="Calibri" w:eastAsiaTheme="minorHAnsi" w:hAnsi="Calibri" w:cs="Calibri"/>
      <w:b/>
      <w:bCs/>
      <w:caps/>
      <w:kern w:val="2"/>
      <w:sz w:val="24"/>
      <w:szCs w:val="24"/>
      <w:lang w:val="en-US"/>
      <w14:ligatures w14:val="standardContextu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87C03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C03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C03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87C03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7C03"/>
    <w:rPr>
      <w:rFonts w:ascii="Calibri" w:eastAsiaTheme="minorHAnsi" w:hAnsi="Calibri" w:cs="Calibri"/>
      <w:i/>
      <w:iCs/>
      <w:color w:val="971D20" w:themeColor="accent3"/>
      <w:kern w:val="2"/>
      <w:sz w:val="24"/>
      <w:szCs w:val="24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C87C03"/>
    <w:rPr>
      <w:rFonts w:ascii="Calibri" w:eastAsiaTheme="minorHAnsi" w:hAnsi="Calibri" w:cs="Calibr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87C03"/>
    <w:rPr>
      <w:rFonts w:ascii="Calibri" w:eastAsiaTheme="minorHAnsi" w:hAnsi="Calibri" w:cs="Calibri"/>
      <w:caps/>
      <w:kern w:val="2"/>
      <w:sz w:val="24"/>
      <w:szCs w:val="24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C03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C03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87C03"/>
    <w:rPr>
      <w:rFonts w:ascii="Calibri" w:eastAsiaTheme="minorHAnsi" w:hAnsi="Calibri" w:cs="Calibr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87C03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C87C03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C87C03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C03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C87C0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kn/ampvgbyHe+RaSEhjTj6Kkw==">CgMxLjA4AHIhMWhYdkN4VkF2YzFxcWpLR1h2eXpzSDFsckxiQVU2Z29F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333</Words>
  <Characters>1643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 Action</vt:lpstr>
    </vt:vector>
  </TitlesOfParts>
  <Manager/>
  <Company/>
  <LinksUpToDate>false</LinksUpToDate>
  <CharactersWithSpaces>1932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Action</dc:title>
  <dc:subject/>
  <dc:creator>K20 Center</dc:creator>
  <cp:keywords/>
  <dc:description/>
  <cp:lastModifiedBy>Gracia, Ann M.</cp:lastModifiedBy>
  <cp:revision>3</cp:revision>
  <cp:lastPrinted>2025-07-22T14:44:00Z</cp:lastPrinted>
  <dcterms:created xsi:type="dcterms:W3CDTF">2025-07-22T14:44:00Z</dcterms:created>
  <dcterms:modified xsi:type="dcterms:W3CDTF">2025-07-22T14:44:00Z</dcterms:modified>
  <cp:category/>
</cp:coreProperties>
</file>