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58D2" w14:textId="2EA30D15" w:rsidR="005F5E14" w:rsidRDefault="005F5E14" w:rsidP="005F5E14">
      <w:pPr>
        <w:pStyle w:val="Title"/>
        <w:rPr>
          <w:sz w:val="72"/>
          <w:szCs w:val="72"/>
        </w:rPr>
      </w:pPr>
      <w:r w:rsidRPr="005F5E14">
        <w:rPr>
          <w:sz w:val="72"/>
          <w:szCs w:val="72"/>
        </w:rPr>
        <w:t xml:space="preserve">Statement </w:t>
      </w:r>
      <w:r>
        <w:rPr>
          <w:sz w:val="72"/>
          <w:szCs w:val="72"/>
        </w:rPr>
        <w:t>#1</w:t>
      </w:r>
    </w:p>
    <w:p w14:paraId="73533B2C" w14:textId="77777777" w:rsidR="005F5E14" w:rsidRPr="005F5E14" w:rsidRDefault="005F5E14" w:rsidP="005F5E14"/>
    <w:p w14:paraId="67ED4CD2" w14:textId="220D45C4" w:rsidR="005F5E14" w:rsidRPr="005F5E14" w:rsidRDefault="005F5E14" w:rsidP="005F5E14">
      <w:pPr>
        <w:jc w:val="center"/>
        <w:rPr>
          <w:rFonts w:ascii="Times New Roman" w:hAnsi="Times New Roman" w:cs="Times New Roman"/>
          <w:sz w:val="96"/>
          <w:szCs w:val="96"/>
        </w:rPr>
      </w:pPr>
      <w:r w:rsidRPr="005F5E14">
        <w:rPr>
          <w:sz w:val="96"/>
          <w:szCs w:val="96"/>
        </w:rPr>
        <w:t>Positive teacher-student relationships thrive when the classroom feels like a community</w:t>
      </w:r>
      <w:r>
        <w:rPr>
          <w:sz w:val="96"/>
          <w:szCs w:val="96"/>
        </w:rPr>
        <w:t>.</w:t>
      </w:r>
    </w:p>
    <w:p w14:paraId="603761D9" w14:textId="77777777" w:rsidR="005F5E14" w:rsidRDefault="005F5E14" w:rsidP="00F33303">
      <w:pPr>
        <w:pStyle w:val="Title"/>
      </w:pPr>
    </w:p>
    <w:p w14:paraId="06852671" w14:textId="77777777" w:rsidR="005F5E14" w:rsidRDefault="005F5E14">
      <w:pPr>
        <w:rPr>
          <w:rFonts w:eastAsiaTheme="majorEastAsia"/>
          <w:b/>
          <w:bCs/>
          <w:caps/>
          <w:spacing w:val="-10"/>
          <w:kern w:val="28"/>
          <w:sz w:val="32"/>
          <w:szCs w:val="32"/>
        </w:rPr>
      </w:pPr>
      <w:r>
        <w:br w:type="page"/>
      </w:r>
    </w:p>
    <w:p w14:paraId="7EB3E016" w14:textId="26B315AB" w:rsidR="00F33303" w:rsidRDefault="005F5E14" w:rsidP="00F33303">
      <w:pPr>
        <w:pStyle w:val="Title"/>
        <w:rPr>
          <w:sz w:val="72"/>
          <w:szCs w:val="72"/>
        </w:rPr>
      </w:pPr>
      <w:r w:rsidRPr="005F5E14">
        <w:rPr>
          <w:sz w:val="72"/>
          <w:szCs w:val="72"/>
        </w:rPr>
        <w:lastRenderedPageBreak/>
        <w:t xml:space="preserve">Statement </w:t>
      </w:r>
      <w:r>
        <w:rPr>
          <w:sz w:val="72"/>
          <w:szCs w:val="72"/>
        </w:rPr>
        <w:t>#2</w:t>
      </w:r>
    </w:p>
    <w:p w14:paraId="44704CA3" w14:textId="77777777" w:rsidR="005F5E14" w:rsidRPr="005F5E14" w:rsidRDefault="005F5E14" w:rsidP="005F5E14"/>
    <w:p w14:paraId="53CADB00" w14:textId="3C25F692" w:rsidR="00F33303" w:rsidRPr="005F5E14" w:rsidRDefault="005F5E14" w:rsidP="005F5E14">
      <w:pPr>
        <w:jc w:val="center"/>
        <w:rPr>
          <w:rFonts w:ascii="Times New Roman" w:hAnsi="Times New Roman" w:cs="Times New Roman"/>
          <w:sz w:val="80"/>
          <w:szCs w:val="80"/>
        </w:rPr>
      </w:pPr>
      <w:r w:rsidRPr="005F5E14">
        <w:rPr>
          <w:color w:val="000000"/>
          <w:sz w:val="80"/>
          <w:szCs w:val="80"/>
        </w:rPr>
        <w:t>Classroom procedures and rules should be established through collaboration with students as students are more likely to adhere to rules they have helped to create and understand.</w:t>
      </w:r>
    </w:p>
    <w:p w14:paraId="3C265F84" w14:textId="63DF17E4" w:rsidR="00F33303" w:rsidRPr="00DC1CA0" w:rsidRDefault="00F33303" w:rsidP="005F5E14">
      <w:pPr>
        <w:jc w:val="center"/>
      </w:pPr>
      <w:r w:rsidRPr="005F5E14">
        <w:rPr>
          <w:sz w:val="80"/>
          <w:szCs w:val="80"/>
        </w:rPr>
        <w:br/>
      </w:r>
    </w:p>
    <w:p w14:paraId="5D9F0EB3" w14:textId="77777777" w:rsidR="005F5E14" w:rsidRDefault="005F5E14" w:rsidP="005F5E14">
      <w:pPr>
        <w:pStyle w:val="Title"/>
      </w:pPr>
    </w:p>
    <w:p w14:paraId="3881244F" w14:textId="23BDDF58" w:rsidR="005F5E14" w:rsidRDefault="005F5E14" w:rsidP="005F5E14">
      <w:pPr>
        <w:pStyle w:val="Title"/>
        <w:rPr>
          <w:sz w:val="72"/>
          <w:szCs w:val="72"/>
        </w:rPr>
      </w:pPr>
      <w:r w:rsidRPr="005F5E14">
        <w:rPr>
          <w:sz w:val="72"/>
          <w:szCs w:val="72"/>
        </w:rPr>
        <w:lastRenderedPageBreak/>
        <w:t>Statement #3</w:t>
      </w:r>
    </w:p>
    <w:p w14:paraId="35DC6E80" w14:textId="77777777" w:rsidR="004E783E" w:rsidRPr="004E783E" w:rsidRDefault="004E783E" w:rsidP="004E783E"/>
    <w:p w14:paraId="60EA6077" w14:textId="65032FB7" w:rsidR="004E783E" w:rsidRPr="004E783E" w:rsidRDefault="004E783E" w:rsidP="004E783E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91192A"/>
          <w:sz w:val="96"/>
          <w:szCs w:val="96"/>
        </w:rPr>
      </w:pPr>
      <w:r w:rsidRPr="004E783E">
        <w:rPr>
          <w:rFonts w:ascii="Calibri" w:hAnsi="Calibri" w:cs="Calibri"/>
          <w:color w:val="000000"/>
          <w:sz w:val="96"/>
          <w:szCs w:val="96"/>
        </w:rPr>
        <w:t>Providing praise for</w:t>
      </w:r>
      <w:r w:rsidRPr="004E783E">
        <w:rPr>
          <w:rStyle w:val="apple-tab-span"/>
          <w:rFonts w:eastAsiaTheme="majorEastAsia"/>
          <w:color w:val="000000"/>
          <w:sz w:val="96"/>
          <w:szCs w:val="96"/>
        </w:rPr>
        <w:tab/>
      </w:r>
      <w:r w:rsidRPr="004E783E">
        <w:rPr>
          <w:rFonts w:ascii="Calibri" w:hAnsi="Calibri" w:cs="Calibri"/>
          <w:color w:val="000000"/>
          <w:sz w:val="96"/>
          <w:szCs w:val="96"/>
        </w:rPr>
        <w:t>correct and expected behavior rather than correcting poor behavior can increase student engagement.</w:t>
      </w:r>
    </w:p>
    <w:p w14:paraId="11C64B73" w14:textId="3384E99D" w:rsidR="005F5E14" w:rsidRDefault="005F5E14" w:rsidP="00F33303"/>
    <w:p w14:paraId="0D0308E0" w14:textId="77777777" w:rsidR="005F5E14" w:rsidRDefault="005F5E14">
      <w:r>
        <w:br w:type="page"/>
      </w:r>
    </w:p>
    <w:p w14:paraId="48782EE0" w14:textId="123276C8" w:rsidR="005F5E14" w:rsidRDefault="005F5E14" w:rsidP="005F5E14">
      <w:pPr>
        <w:pStyle w:val="Title"/>
        <w:rPr>
          <w:sz w:val="72"/>
          <w:szCs w:val="72"/>
        </w:rPr>
      </w:pPr>
      <w:r w:rsidRPr="004E783E">
        <w:rPr>
          <w:sz w:val="72"/>
          <w:szCs w:val="72"/>
        </w:rPr>
        <w:lastRenderedPageBreak/>
        <w:t xml:space="preserve">Statement </w:t>
      </w:r>
      <w:r w:rsidR="004E783E" w:rsidRPr="004E783E">
        <w:rPr>
          <w:sz w:val="72"/>
          <w:szCs w:val="72"/>
        </w:rPr>
        <w:t>#4</w:t>
      </w:r>
    </w:p>
    <w:p w14:paraId="37B590C5" w14:textId="77777777" w:rsidR="004E783E" w:rsidRPr="004E783E" w:rsidRDefault="004E783E" w:rsidP="004E783E"/>
    <w:p w14:paraId="73CA50A6" w14:textId="07A9C375" w:rsidR="001B5BA6" w:rsidRPr="004E783E" w:rsidRDefault="004E783E" w:rsidP="004E783E">
      <w:pPr>
        <w:jc w:val="center"/>
        <w:rPr>
          <w:sz w:val="96"/>
          <w:szCs w:val="96"/>
        </w:rPr>
      </w:pPr>
      <w:r w:rsidRPr="004E783E">
        <w:rPr>
          <w:color w:val="000000"/>
          <w:sz w:val="96"/>
          <w:szCs w:val="96"/>
        </w:rPr>
        <w:t>Effective and clear rules and procedures enhance student sense of support, enthusiasm, and engagement.</w:t>
      </w:r>
    </w:p>
    <w:sectPr w:rsidR="001B5BA6" w:rsidRPr="004E783E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3221" w14:textId="77777777" w:rsidR="002179A2" w:rsidRDefault="002179A2" w:rsidP="009A4615">
      <w:pPr>
        <w:spacing w:after="0" w:line="240" w:lineRule="auto"/>
      </w:pPr>
      <w:r>
        <w:separator/>
      </w:r>
    </w:p>
  </w:endnote>
  <w:endnote w:type="continuationSeparator" w:id="0">
    <w:p w14:paraId="7089150B" w14:textId="77777777" w:rsidR="002179A2" w:rsidRDefault="002179A2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486EC7FF" w:rsidR="00D04F53" w:rsidRPr="00304DC6" w:rsidRDefault="00F33303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19B07FCB">
              <wp:simplePos x="0" y="0"/>
              <wp:positionH relativeFrom="column">
                <wp:posOffset>5412267</wp:posOffset>
              </wp:positionH>
              <wp:positionV relativeFrom="paragraph">
                <wp:posOffset>-218440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5455026A" w:rsidR="00D04F53" w:rsidRPr="0048595C" w:rsidRDefault="005F5E14" w:rsidP="00D72955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WHO MAKES THE RULES?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6.15pt;margin-top:-17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" filled="f" stroked="f" strokeweight=".5pt">
              <v:textbox style="mso-fit-shape-to-text:t">
                <w:txbxContent>
                  <w:p w14:paraId="7EBC6E6C" w14:textId="5455026A" w:rsidR="00D04F53" w:rsidRPr="0048595C" w:rsidRDefault="005F5E14" w:rsidP="00D72955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TITLE \* Upper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WHO MAKES THE RULES?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456DED7" wp14:editId="77CF99DD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EF83" w14:textId="77777777" w:rsidR="002179A2" w:rsidRDefault="002179A2" w:rsidP="009A4615">
      <w:pPr>
        <w:spacing w:after="0" w:line="240" w:lineRule="auto"/>
      </w:pPr>
      <w:r>
        <w:separator/>
      </w:r>
    </w:p>
  </w:footnote>
  <w:footnote w:type="continuationSeparator" w:id="0">
    <w:p w14:paraId="71784D88" w14:textId="77777777" w:rsidR="002179A2" w:rsidRDefault="002179A2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3635"/>
    <w:multiLevelType w:val="multilevel"/>
    <w:tmpl w:val="A9D8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3"/>
  </w:num>
  <w:num w:numId="2" w16cid:durableId="1771200790">
    <w:abstractNumId w:val="1"/>
  </w:num>
  <w:num w:numId="3" w16cid:durableId="729034853">
    <w:abstractNumId w:val="0"/>
  </w:num>
  <w:num w:numId="4" w16cid:durableId="110292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05C9C"/>
    <w:rsid w:val="000A6A2A"/>
    <w:rsid w:val="0011355B"/>
    <w:rsid w:val="001A3F95"/>
    <w:rsid w:val="001B5BA6"/>
    <w:rsid w:val="002179A2"/>
    <w:rsid w:val="00316C07"/>
    <w:rsid w:val="0032364F"/>
    <w:rsid w:val="003668DB"/>
    <w:rsid w:val="00424E6B"/>
    <w:rsid w:val="00467B1F"/>
    <w:rsid w:val="00480109"/>
    <w:rsid w:val="004856EB"/>
    <w:rsid w:val="0048595C"/>
    <w:rsid w:val="004E783E"/>
    <w:rsid w:val="0052636E"/>
    <w:rsid w:val="005448C2"/>
    <w:rsid w:val="00555159"/>
    <w:rsid w:val="005F5E14"/>
    <w:rsid w:val="0063271E"/>
    <w:rsid w:val="006669F0"/>
    <w:rsid w:val="007F4DDC"/>
    <w:rsid w:val="00912773"/>
    <w:rsid w:val="009A4615"/>
    <w:rsid w:val="00AD0F89"/>
    <w:rsid w:val="00B04D2B"/>
    <w:rsid w:val="00BE33F2"/>
    <w:rsid w:val="00C515FA"/>
    <w:rsid w:val="00C53852"/>
    <w:rsid w:val="00D04F53"/>
    <w:rsid w:val="00DD3628"/>
    <w:rsid w:val="00E46C11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  <w:style w:type="paragraph" w:styleId="NormalWeb">
    <w:name w:val="Normal (Web)"/>
    <w:basedOn w:val="Normal"/>
    <w:uiPriority w:val="99"/>
    <w:semiHidden/>
    <w:unhideWhenUsed/>
    <w:rsid w:val="004E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E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MAKES THE RULES?</vt:lpstr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MAKES THE RULES?</dc:title>
  <dc:subject/>
  <dc:creator>K20 Center</dc:creator>
  <cp:keywords/>
  <dc:description/>
  <cp:lastModifiedBy>McLeod Porter, Delma</cp:lastModifiedBy>
  <cp:revision>2</cp:revision>
  <dcterms:created xsi:type="dcterms:W3CDTF">2025-07-18T16:37:00Z</dcterms:created>
  <dcterms:modified xsi:type="dcterms:W3CDTF">2025-07-18T16:37:00Z</dcterms:modified>
  <cp:category/>
</cp:coreProperties>
</file>