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9239" w14:textId="2E7447EE" w:rsidR="00982329" w:rsidRDefault="003E7CA6" w:rsidP="00982329">
      <w:pPr>
        <w:suppressAutoHyphens/>
        <w:spacing w:before="480" w:after="200"/>
        <w:rPr>
          <w:rFonts w:cs="OpenSans-Extrabold"/>
          <w:caps/>
          <w:color w:val="323134"/>
          <w:sz w:val="22"/>
          <w:szCs w:val="22"/>
        </w:rPr>
      </w:pPr>
      <w:r>
        <w:rPr>
          <w:rStyle w:val="Heading1Char"/>
        </w:rPr>
        <w:t>Elie Wiesel Nobel Peace Prize Acceptance Speech</w:t>
      </w:r>
      <w:r w:rsidR="00982329">
        <w:rPr>
          <w:rStyle w:val="Heading1Char"/>
        </w:rPr>
        <w:t xml:space="preserve"> (excerpt)</w:t>
      </w:r>
    </w:p>
    <w:p w14:paraId="3844EACC" w14:textId="1EB8B13E" w:rsidR="00A841D3" w:rsidRPr="00CE24CC" w:rsidRDefault="00EE40FA" w:rsidP="003E7CA6">
      <w:pPr>
        <w:pStyle w:val="Heading2"/>
        <w:rPr>
          <w:rStyle w:val="subtext"/>
          <w:i/>
        </w:rPr>
      </w:pPr>
      <w:r>
        <w:rPr>
          <w:rStyle w:val="subtext"/>
          <w:i/>
        </w:rPr>
        <w:t xml:space="preserve"> </w:t>
      </w:r>
      <w:r w:rsidR="003E7CA6">
        <w:rPr>
          <w:shd w:val="clear" w:color="auto" w:fill="FFFFFF"/>
        </w:rPr>
        <w:t>On the occasion of the award of the Nobel Peace Prize in Oslo, December 10, 1986</w:t>
      </w:r>
    </w:p>
    <w:p w14:paraId="2955770D" w14:textId="77777777" w:rsidR="00EE40FA" w:rsidRDefault="00EE40FA" w:rsidP="00EE40FA">
      <w:pPr>
        <w:rPr>
          <w:rFonts w:ascii="Verdana" w:eastAsia="Times New Roman" w:hAnsi="Verdana" w:cs="Times New Roman"/>
          <w:color w:val="000000"/>
          <w:sz w:val="17"/>
          <w:szCs w:val="17"/>
          <w:shd w:val="clear" w:color="auto" w:fill="FFFFFF"/>
        </w:rPr>
      </w:pPr>
    </w:p>
    <w:p w14:paraId="6579C8D1" w14:textId="77777777" w:rsidR="003E7CA6" w:rsidRPr="003E7CA6" w:rsidRDefault="003E7CA6" w:rsidP="003E7CA6">
      <w:pPr>
        <w:spacing w:after="240" w:line="276" w:lineRule="auto"/>
        <w:rPr>
          <w:sz w:val="24"/>
        </w:rPr>
      </w:pPr>
      <w:r w:rsidRPr="003E7CA6">
        <w:rPr>
          <w:sz w:val="24"/>
        </w:rPr>
        <w:t>It is with a profound sense of humility that I accept the honor you have chosen to bestow upon me. I know: your choice transcends me. This both frightens and pleases me.</w:t>
      </w:r>
    </w:p>
    <w:p w14:paraId="0C19E06E" w14:textId="77777777" w:rsidR="003E7CA6" w:rsidRPr="003E7CA6" w:rsidRDefault="003E7CA6" w:rsidP="003E7CA6">
      <w:pPr>
        <w:spacing w:after="240" w:line="276" w:lineRule="auto"/>
        <w:rPr>
          <w:sz w:val="24"/>
        </w:rPr>
      </w:pPr>
      <w:r w:rsidRPr="003E7CA6">
        <w:rPr>
          <w:sz w:val="24"/>
        </w:rPr>
        <w:t>It frightens me because I wonder: do I have the right to represent the multitudes who have perished? Do I have the right to accept this great honor on their behalf? ... I do not. That would be presumptuous. No one may speak for the dead, no one may interpret their mutilated dreams and visions.</w:t>
      </w:r>
    </w:p>
    <w:p w14:paraId="57C3A205" w14:textId="77777777" w:rsidR="003E7CA6" w:rsidRPr="003E7CA6" w:rsidRDefault="003E7CA6" w:rsidP="003E7CA6">
      <w:pPr>
        <w:spacing w:after="240" w:line="276" w:lineRule="auto"/>
        <w:rPr>
          <w:sz w:val="24"/>
        </w:rPr>
      </w:pPr>
      <w:r w:rsidRPr="003E7CA6">
        <w:rPr>
          <w:sz w:val="24"/>
        </w:rPr>
        <w:t>It pleases me because I may say that this honor belongs to all the survivors and their children, and through us, to the Jewish people with whose destiny I have always identified.</w:t>
      </w:r>
    </w:p>
    <w:p w14:paraId="072B6D4A" w14:textId="77777777" w:rsidR="003E7CA6" w:rsidRPr="003E7CA6" w:rsidRDefault="003E7CA6" w:rsidP="003E7CA6">
      <w:pPr>
        <w:spacing w:after="240" w:line="276" w:lineRule="auto"/>
        <w:rPr>
          <w:sz w:val="24"/>
        </w:rPr>
      </w:pPr>
      <w:r w:rsidRPr="003E7CA6">
        <w:rPr>
          <w:sz w:val="24"/>
        </w:rPr>
        <w:t>I remember: it happened yesterday or eternities ago. A young Jewish boy discovered the kingdom of night. I remember his bewilderment, I remember his anguish. It all happened so fast. The ghetto. The deportation. The sealed cattle car. The fiery altar upon which the history of our people and the future of mankind were meant to be sacrificed.</w:t>
      </w:r>
    </w:p>
    <w:p w14:paraId="280C70B3" w14:textId="77777777" w:rsidR="003E7CA6" w:rsidRPr="003E7CA6" w:rsidRDefault="003E7CA6" w:rsidP="003E7CA6">
      <w:pPr>
        <w:spacing w:after="240" w:line="276" w:lineRule="auto"/>
        <w:rPr>
          <w:sz w:val="24"/>
        </w:rPr>
      </w:pPr>
      <w:r w:rsidRPr="003E7CA6">
        <w:rPr>
          <w:sz w:val="24"/>
        </w:rPr>
        <w:t>I remember: he asked his father: "Can this be true?" This is the twentieth century, not the Middle Ages. Who would allow such crimes to be committed? How could the world remain silent?</w:t>
      </w:r>
    </w:p>
    <w:p w14:paraId="004C3B14" w14:textId="77777777" w:rsidR="003E7CA6" w:rsidRPr="003E7CA6" w:rsidRDefault="003E7CA6" w:rsidP="003E7CA6">
      <w:pPr>
        <w:spacing w:after="240" w:line="276" w:lineRule="auto"/>
        <w:rPr>
          <w:sz w:val="24"/>
        </w:rPr>
      </w:pPr>
      <w:r w:rsidRPr="003E7CA6">
        <w:rPr>
          <w:sz w:val="24"/>
        </w:rPr>
        <w:t>And now the boy is turning to me: "Tell me," he asks. "What have you done with my future? What have you done with your life?"</w:t>
      </w:r>
    </w:p>
    <w:p w14:paraId="07831CA6" w14:textId="77777777" w:rsidR="003E7CA6" w:rsidRPr="003E7CA6" w:rsidRDefault="003E7CA6" w:rsidP="003E7CA6">
      <w:pPr>
        <w:spacing w:after="240" w:line="276" w:lineRule="auto"/>
        <w:rPr>
          <w:sz w:val="24"/>
        </w:rPr>
      </w:pPr>
      <w:r w:rsidRPr="003E7CA6">
        <w:rPr>
          <w:sz w:val="24"/>
        </w:rPr>
        <w:t>And I tell him that I have tried. That I have tried to keep memory alive, that I have tried to fight those who would forget. Because if we forget, we are guilty, we are accomplices.</w:t>
      </w:r>
    </w:p>
    <w:p w14:paraId="0545427D" w14:textId="77777777" w:rsidR="001A144A" w:rsidRDefault="003E7CA6" w:rsidP="001A144A">
      <w:pPr>
        <w:spacing w:after="240" w:line="276" w:lineRule="auto"/>
        <w:rPr>
          <w:sz w:val="24"/>
        </w:rPr>
      </w:pPr>
      <w:r w:rsidRPr="003E7CA6">
        <w:rPr>
          <w:sz w:val="24"/>
        </w:rPr>
        <w:t>And then I explained to him how naive we were, that the world did know and remain silent. And that is why I swore never to be silent whenever and wherever human beings endure suffering and humiliation. We must always take sides. Neutrality helps the oppressor, never the victim. Silence encourages the tormentor, never the tormented. Sometimes we must interfere. When human lives are endangered, when human dignity is in jeopardy, national borders and sensitivities become irrelevant. Wherever men or women are persecuted because of their race, religion, or political views, that place must – at that moment – become the center of the universe.</w:t>
      </w:r>
    </w:p>
    <w:p w14:paraId="6B660099" w14:textId="4D146F54" w:rsidR="003E7CA6" w:rsidRDefault="001A144A" w:rsidP="001A144A">
      <w:pPr>
        <w:spacing w:after="240" w:line="276" w:lineRule="auto"/>
      </w:pPr>
      <w:r>
        <w:t xml:space="preserve"> </w:t>
      </w:r>
    </w:p>
    <w:p w14:paraId="4331E22C" w14:textId="77777777" w:rsidR="003E7CA6" w:rsidRDefault="003E7CA6" w:rsidP="003E7CA6">
      <w:pPr>
        <w:pStyle w:val="Subtitle"/>
      </w:pPr>
    </w:p>
    <w:p w14:paraId="6BBE7DBC" w14:textId="77777777" w:rsidR="003E7CA6" w:rsidRDefault="003E7CA6" w:rsidP="003E7CA6">
      <w:pPr>
        <w:pStyle w:val="Subtitle"/>
      </w:pPr>
    </w:p>
    <w:p w14:paraId="05EA87A4" w14:textId="77777777" w:rsidR="003E7CA6" w:rsidRDefault="003E7CA6" w:rsidP="003E7CA6">
      <w:pPr>
        <w:pStyle w:val="Subtitle"/>
      </w:pPr>
    </w:p>
    <w:p w14:paraId="1B2C5231" w14:textId="7E8D78CD" w:rsidR="003E7CA6" w:rsidRPr="003E7CA6" w:rsidRDefault="003E7CA6" w:rsidP="003E7CA6">
      <w:pPr>
        <w:pStyle w:val="Subtitle"/>
      </w:pPr>
      <w:r w:rsidRPr="003E7CA6">
        <w:t>Nobel Media. (2014). Elie Wiesel - acceptance speech. Nobelprize.org. Retrieved from http://www.nobelprize.org/nobel_prizes/peace/laureates/1986/wiesel-lecture.html</w:t>
      </w:r>
      <w:r w:rsidR="00A841D3" w:rsidRPr="00982329">
        <w:rPr>
          <w:rFonts w:cs="OpenSans-Bold"/>
          <w:b/>
          <w:bCs/>
          <w:caps/>
          <w:color w:val="A41E35"/>
          <w:sz w:val="24"/>
        </w:rPr>
        <w:br/>
      </w:r>
    </w:p>
    <w:p w14:paraId="4D498A24" w14:textId="14603A20" w:rsidR="003E7CA6" w:rsidRDefault="003E7CA6">
      <w:pPr>
        <w:rPr>
          <w:rStyle w:val="subtext"/>
          <w:rFonts w:asciiTheme="majorHAnsi" w:eastAsia="Times New Roman" w:hAnsiTheme="majorHAnsi" w:cs="Times New Roman"/>
          <w:color w:val="auto"/>
          <w:sz w:val="20"/>
          <w:szCs w:val="20"/>
        </w:rPr>
      </w:pPr>
      <w:r>
        <w:rPr>
          <w:rStyle w:val="subtext"/>
          <w:rFonts w:asciiTheme="majorHAnsi" w:eastAsia="Times New Roman" w:hAnsiTheme="majorHAnsi" w:cs="Times New Roman"/>
          <w:color w:val="auto"/>
          <w:sz w:val="20"/>
          <w:szCs w:val="20"/>
        </w:rPr>
        <w:br w:type="page"/>
      </w:r>
    </w:p>
    <w:p w14:paraId="4AA29599" w14:textId="77777777" w:rsidR="003D52F5" w:rsidRDefault="003D52F5">
      <w:pPr>
        <w:rPr>
          <w:rStyle w:val="subtext"/>
          <w:rFonts w:asciiTheme="majorHAnsi" w:eastAsia="Times New Roman" w:hAnsiTheme="majorHAnsi" w:cs="Times New Roman"/>
          <w:color w:val="auto"/>
          <w:sz w:val="20"/>
          <w:szCs w:val="20"/>
        </w:rPr>
      </w:pPr>
    </w:p>
    <w:tbl>
      <w:tblPr>
        <w:tblStyle w:val="GridTable4-Accent2"/>
        <w:tblW w:w="10795" w:type="dxa"/>
        <w:tblBorders>
          <w:top w:val="single" w:sz="4" w:space="0" w:color="7FB0A8" w:themeColor="accent3" w:themeShade="BF"/>
          <w:left w:val="single" w:sz="4" w:space="0" w:color="7FB0A8" w:themeColor="accent3" w:themeShade="BF"/>
          <w:bottom w:val="single" w:sz="4" w:space="0" w:color="7FB0A8" w:themeColor="accent3" w:themeShade="BF"/>
          <w:right w:val="single" w:sz="4" w:space="0" w:color="7FB0A8" w:themeColor="accent3" w:themeShade="BF"/>
          <w:insideH w:val="single" w:sz="4" w:space="0" w:color="7FB0A8" w:themeColor="accent3" w:themeShade="BF"/>
          <w:insideV w:val="single" w:sz="4" w:space="0" w:color="7FB0A8" w:themeColor="accent3" w:themeShade="BF"/>
        </w:tblBorders>
        <w:tblLook w:val="06A0" w:firstRow="1" w:lastRow="0" w:firstColumn="1" w:lastColumn="0" w:noHBand="1" w:noVBand="1"/>
      </w:tblPr>
      <w:tblGrid>
        <w:gridCol w:w="2695"/>
        <w:gridCol w:w="2340"/>
        <w:gridCol w:w="2340"/>
        <w:gridCol w:w="3420"/>
      </w:tblGrid>
      <w:tr w:rsidR="003D52F5" w:rsidRPr="00D745C9" w14:paraId="367289A7" w14:textId="77777777" w:rsidTr="003663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left w:val="none" w:sz="0" w:space="0" w:color="auto"/>
              <w:bottom w:val="none" w:sz="0" w:space="0" w:color="auto"/>
              <w:right w:val="none" w:sz="0" w:space="0" w:color="auto"/>
            </w:tcBorders>
          </w:tcPr>
          <w:p w14:paraId="1B873D1A" w14:textId="77777777" w:rsidR="003D52F5" w:rsidRPr="003663E4" w:rsidRDefault="003D52F5" w:rsidP="00EF18DE">
            <w:pPr>
              <w:jc w:val="center"/>
              <w:rPr>
                <w:rFonts w:asciiTheme="majorHAnsi" w:hAnsiTheme="majorHAnsi" w:cs="Arial"/>
                <w:bCs w:val="0"/>
                <w:color w:val="FFFFFF" w:themeColor="background1"/>
                <w:sz w:val="24"/>
              </w:rPr>
            </w:pPr>
            <w:r w:rsidRPr="003663E4">
              <w:rPr>
                <w:rFonts w:asciiTheme="majorHAnsi" w:hAnsiTheme="majorHAnsi" w:cs="Arial"/>
                <w:bCs w:val="0"/>
                <w:color w:val="FFFFFF" w:themeColor="background1"/>
                <w:sz w:val="24"/>
              </w:rPr>
              <w:t>Role</w:t>
            </w:r>
          </w:p>
        </w:tc>
        <w:tc>
          <w:tcPr>
            <w:tcW w:w="2340" w:type="dxa"/>
            <w:tcBorders>
              <w:top w:val="none" w:sz="0" w:space="0" w:color="auto"/>
              <w:left w:val="none" w:sz="0" w:space="0" w:color="auto"/>
              <w:bottom w:val="none" w:sz="0" w:space="0" w:color="auto"/>
              <w:right w:val="none" w:sz="0" w:space="0" w:color="auto"/>
            </w:tcBorders>
          </w:tcPr>
          <w:p w14:paraId="2E3FBDA7" w14:textId="77777777" w:rsidR="003D52F5" w:rsidRPr="003663E4" w:rsidRDefault="003D52F5" w:rsidP="00EF18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color w:val="FFFFFF" w:themeColor="background1"/>
                <w:sz w:val="24"/>
              </w:rPr>
            </w:pPr>
            <w:r w:rsidRPr="003663E4">
              <w:rPr>
                <w:rFonts w:asciiTheme="majorHAnsi" w:hAnsiTheme="majorHAnsi" w:cs="Arial"/>
                <w:bCs w:val="0"/>
                <w:color w:val="FFFFFF" w:themeColor="background1"/>
                <w:sz w:val="24"/>
              </w:rPr>
              <w:t>Audience</w:t>
            </w:r>
          </w:p>
        </w:tc>
        <w:tc>
          <w:tcPr>
            <w:tcW w:w="2340" w:type="dxa"/>
            <w:tcBorders>
              <w:top w:val="none" w:sz="0" w:space="0" w:color="auto"/>
              <w:left w:val="none" w:sz="0" w:space="0" w:color="auto"/>
              <w:bottom w:val="none" w:sz="0" w:space="0" w:color="auto"/>
              <w:right w:val="none" w:sz="0" w:space="0" w:color="auto"/>
            </w:tcBorders>
          </w:tcPr>
          <w:p w14:paraId="5E5B73C7" w14:textId="77777777" w:rsidR="003D52F5" w:rsidRPr="003663E4" w:rsidRDefault="003D52F5" w:rsidP="00EF18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color w:val="FFFFFF" w:themeColor="background1"/>
                <w:sz w:val="24"/>
              </w:rPr>
            </w:pPr>
            <w:r w:rsidRPr="003663E4">
              <w:rPr>
                <w:rFonts w:asciiTheme="majorHAnsi" w:hAnsiTheme="majorHAnsi" w:cs="Arial"/>
                <w:bCs w:val="0"/>
                <w:color w:val="FFFFFF" w:themeColor="background1"/>
                <w:sz w:val="24"/>
              </w:rPr>
              <w:t>Format</w:t>
            </w:r>
          </w:p>
        </w:tc>
        <w:tc>
          <w:tcPr>
            <w:tcW w:w="3420" w:type="dxa"/>
            <w:tcBorders>
              <w:top w:val="none" w:sz="0" w:space="0" w:color="auto"/>
              <w:left w:val="none" w:sz="0" w:space="0" w:color="auto"/>
              <w:bottom w:val="none" w:sz="0" w:space="0" w:color="auto"/>
              <w:right w:val="none" w:sz="0" w:space="0" w:color="auto"/>
            </w:tcBorders>
          </w:tcPr>
          <w:p w14:paraId="75757766" w14:textId="77777777" w:rsidR="003D52F5" w:rsidRPr="003663E4" w:rsidRDefault="003D52F5" w:rsidP="00EF18D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color w:val="FFFFFF" w:themeColor="background1"/>
                <w:sz w:val="24"/>
              </w:rPr>
            </w:pPr>
            <w:r w:rsidRPr="003663E4">
              <w:rPr>
                <w:rFonts w:asciiTheme="majorHAnsi" w:hAnsiTheme="majorHAnsi" w:cs="Arial"/>
                <w:bCs w:val="0"/>
                <w:color w:val="FFFFFF" w:themeColor="background1"/>
                <w:sz w:val="24"/>
              </w:rPr>
              <w:t>Topic</w:t>
            </w:r>
          </w:p>
        </w:tc>
      </w:tr>
      <w:tr w:rsidR="003D52F5" w:rsidRPr="00D745C9" w14:paraId="4E5FC291" w14:textId="77777777" w:rsidTr="003663E4">
        <w:trPr>
          <w:trHeight w:val="1440"/>
        </w:trPr>
        <w:tc>
          <w:tcPr>
            <w:cnfStyle w:val="001000000000" w:firstRow="0" w:lastRow="0" w:firstColumn="1" w:lastColumn="0" w:oddVBand="0" w:evenVBand="0" w:oddHBand="0" w:evenHBand="0" w:firstRowFirstColumn="0" w:firstRowLastColumn="0" w:lastRowFirstColumn="0" w:lastRowLastColumn="0"/>
            <w:tcW w:w="2695" w:type="dxa"/>
          </w:tcPr>
          <w:p w14:paraId="53E05961" w14:textId="155E9F87" w:rsidR="003D52F5" w:rsidRPr="003663E4" w:rsidRDefault="003D52F5" w:rsidP="003D52F5">
            <w:pPr>
              <w:jc w:val="center"/>
              <w:rPr>
                <w:rFonts w:asciiTheme="majorHAnsi" w:hAnsiTheme="majorHAnsi" w:cs="Arial"/>
                <w:b w:val="0"/>
                <w:sz w:val="24"/>
              </w:rPr>
            </w:pPr>
            <w:r w:rsidRPr="003663E4">
              <w:rPr>
                <w:rFonts w:asciiTheme="majorHAnsi" w:hAnsiTheme="majorHAnsi" w:cs="Arial"/>
                <w:b w:val="0"/>
                <w:bCs w:val="0"/>
                <w:sz w:val="24"/>
              </w:rPr>
              <w:t>Politician</w:t>
            </w:r>
          </w:p>
        </w:tc>
        <w:tc>
          <w:tcPr>
            <w:tcW w:w="2340" w:type="dxa"/>
          </w:tcPr>
          <w:p w14:paraId="72A2C76F" w14:textId="1E4C9F27"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Constituents</w:t>
            </w:r>
          </w:p>
        </w:tc>
        <w:tc>
          <w:tcPr>
            <w:tcW w:w="2340" w:type="dxa"/>
          </w:tcPr>
          <w:p w14:paraId="031480EF" w14:textId="2C3D8872"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Speech</w:t>
            </w:r>
          </w:p>
        </w:tc>
        <w:tc>
          <w:tcPr>
            <w:tcW w:w="3420" w:type="dxa"/>
          </w:tcPr>
          <w:p w14:paraId="3CFCEEBE" w14:textId="0A6B3BD6"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Justification of involvement overseas</w:t>
            </w:r>
          </w:p>
        </w:tc>
      </w:tr>
      <w:tr w:rsidR="003D52F5" w:rsidRPr="00D745C9" w14:paraId="4EF53FF7" w14:textId="77777777" w:rsidTr="003663E4">
        <w:trPr>
          <w:trHeight w:val="1440"/>
        </w:trPr>
        <w:tc>
          <w:tcPr>
            <w:cnfStyle w:val="001000000000" w:firstRow="0" w:lastRow="0" w:firstColumn="1" w:lastColumn="0" w:oddVBand="0" w:evenVBand="0" w:oddHBand="0" w:evenHBand="0" w:firstRowFirstColumn="0" w:firstRowLastColumn="0" w:lastRowFirstColumn="0" w:lastRowLastColumn="0"/>
            <w:tcW w:w="2695" w:type="dxa"/>
          </w:tcPr>
          <w:p w14:paraId="151CAC95" w14:textId="5D39C3DC" w:rsidR="003D52F5" w:rsidRPr="003663E4" w:rsidRDefault="003663E4" w:rsidP="003D52F5">
            <w:pPr>
              <w:jc w:val="center"/>
              <w:rPr>
                <w:rFonts w:asciiTheme="majorHAnsi" w:hAnsiTheme="majorHAnsi" w:cs="Arial"/>
                <w:b w:val="0"/>
                <w:bCs w:val="0"/>
                <w:sz w:val="24"/>
              </w:rPr>
            </w:pPr>
            <w:r>
              <w:rPr>
                <w:rFonts w:asciiTheme="majorHAnsi" w:hAnsiTheme="majorHAnsi" w:cs="Arial"/>
                <w:b w:val="0"/>
                <w:bCs w:val="0"/>
                <w:sz w:val="24"/>
              </w:rPr>
              <w:t>Young Jewish boy or g</w:t>
            </w:r>
            <w:r w:rsidR="003D52F5" w:rsidRPr="003663E4">
              <w:rPr>
                <w:rFonts w:asciiTheme="majorHAnsi" w:hAnsiTheme="majorHAnsi" w:cs="Arial"/>
                <w:b w:val="0"/>
                <w:bCs w:val="0"/>
                <w:sz w:val="24"/>
              </w:rPr>
              <w:t>irl</w:t>
            </w:r>
          </w:p>
        </w:tc>
        <w:tc>
          <w:tcPr>
            <w:tcW w:w="2340" w:type="dxa"/>
          </w:tcPr>
          <w:p w14:paraId="3BB18B21" w14:textId="6E8266D9"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Elie Wiesel</w:t>
            </w:r>
          </w:p>
        </w:tc>
        <w:tc>
          <w:tcPr>
            <w:tcW w:w="2340" w:type="dxa"/>
          </w:tcPr>
          <w:p w14:paraId="3A6328DB" w14:textId="1BB0956F"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Letter</w:t>
            </w:r>
          </w:p>
        </w:tc>
        <w:tc>
          <w:tcPr>
            <w:tcW w:w="3420" w:type="dxa"/>
          </w:tcPr>
          <w:p w14:paraId="0A4688A8" w14:textId="4F1C8D1E"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Importance of memorializing the events of the Holocaust</w:t>
            </w:r>
          </w:p>
        </w:tc>
      </w:tr>
      <w:tr w:rsidR="003D52F5" w:rsidRPr="00D745C9" w14:paraId="44443B35" w14:textId="77777777" w:rsidTr="003663E4">
        <w:trPr>
          <w:trHeight w:val="1440"/>
        </w:trPr>
        <w:tc>
          <w:tcPr>
            <w:cnfStyle w:val="001000000000" w:firstRow="0" w:lastRow="0" w:firstColumn="1" w:lastColumn="0" w:oddVBand="0" w:evenVBand="0" w:oddHBand="0" w:evenHBand="0" w:firstRowFirstColumn="0" w:firstRowLastColumn="0" w:lastRowFirstColumn="0" w:lastRowLastColumn="0"/>
            <w:tcW w:w="2695" w:type="dxa"/>
          </w:tcPr>
          <w:p w14:paraId="5460E6EA" w14:textId="2EFC391B" w:rsidR="003D52F5" w:rsidRPr="003663E4" w:rsidRDefault="003663E4" w:rsidP="003D52F5">
            <w:pPr>
              <w:jc w:val="center"/>
              <w:rPr>
                <w:rFonts w:asciiTheme="majorHAnsi" w:hAnsiTheme="majorHAnsi" w:cs="Arial"/>
                <w:b w:val="0"/>
                <w:bCs w:val="0"/>
                <w:sz w:val="24"/>
              </w:rPr>
            </w:pPr>
            <w:r>
              <w:rPr>
                <w:rFonts w:asciiTheme="majorHAnsi" w:hAnsiTheme="majorHAnsi" w:cs="Arial"/>
                <w:b w:val="0"/>
                <w:bCs w:val="0"/>
                <w:sz w:val="24"/>
              </w:rPr>
              <w:t>Nobel P</w:t>
            </w:r>
            <w:r w:rsidRPr="003663E4">
              <w:rPr>
                <w:rFonts w:asciiTheme="majorHAnsi" w:hAnsiTheme="majorHAnsi" w:cs="Arial"/>
                <w:b w:val="0"/>
                <w:bCs w:val="0"/>
                <w:sz w:val="24"/>
              </w:rPr>
              <w:t>rize judge</w:t>
            </w:r>
          </w:p>
        </w:tc>
        <w:tc>
          <w:tcPr>
            <w:tcW w:w="2340" w:type="dxa"/>
          </w:tcPr>
          <w:p w14:paraId="320CDD3E" w14:textId="0393ACD2" w:rsidR="003D52F5" w:rsidRPr="003663E4" w:rsidRDefault="003663E4"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Pr>
                <w:rFonts w:asciiTheme="majorHAnsi" w:hAnsiTheme="majorHAnsi" w:cs="Arial"/>
                <w:bCs/>
                <w:sz w:val="24"/>
              </w:rPr>
              <w:t>Noble P</w:t>
            </w:r>
            <w:r w:rsidRPr="003663E4">
              <w:rPr>
                <w:rFonts w:asciiTheme="majorHAnsi" w:hAnsiTheme="majorHAnsi" w:cs="Arial"/>
                <w:bCs/>
                <w:sz w:val="24"/>
              </w:rPr>
              <w:t>rize panel</w:t>
            </w:r>
          </w:p>
        </w:tc>
        <w:tc>
          <w:tcPr>
            <w:tcW w:w="2340" w:type="dxa"/>
          </w:tcPr>
          <w:p w14:paraId="0F8D4BC5" w14:textId="5FF9FB47"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Presentation</w:t>
            </w:r>
          </w:p>
        </w:tc>
        <w:tc>
          <w:tcPr>
            <w:tcW w:w="3420" w:type="dxa"/>
          </w:tcPr>
          <w:p w14:paraId="52D4AED6" w14:textId="22A6091F" w:rsidR="003D52F5" w:rsidRPr="003663E4" w:rsidRDefault="003D52F5" w:rsidP="003663E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 xml:space="preserve">Why </w:t>
            </w:r>
            <w:r w:rsidR="003663E4">
              <w:rPr>
                <w:rFonts w:asciiTheme="majorHAnsi" w:hAnsiTheme="majorHAnsi" w:cs="Arial"/>
                <w:bCs/>
                <w:sz w:val="24"/>
              </w:rPr>
              <w:t>E</w:t>
            </w:r>
            <w:r w:rsidR="003663E4" w:rsidRPr="003663E4">
              <w:rPr>
                <w:rFonts w:asciiTheme="majorHAnsi" w:hAnsiTheme="majorHAnsi" w:cs="Arial"/>
                <w:bCs/>
                <w:sz w:val="24"/>
              </w:rPr>
              <w:t xml:space="preserve">lie </w:t>
            </w:r>
            <w:r w:rsidR="003663E4">
              <w:rPr>
                <w:rFonts w:asciiTheme="majorHAnsi" w:hAnsiTheme="majorHAnsi" w:cs="Arial"/>
                <w:bCs/>
                <w:sz w:val="24"/>
              </w:rPr>
              <w:t>W</w:t>
            </w:r>
            <w:r w:rsidR="003663E4" w:rsidRPr="003663E4">
              <w:rPr>
                <w:rFonts w:asciiTheme="majorHAnsi" w:hAnsiTheme="majorHAnsi" w:cs="Arial"/>
                <w:bCs/>
                <w:sz w:val="24"/>
              </w:rPr>
              <w:t>iesel me</w:t>
            </w:r>
            <w:r w:rsidR="003663E4">
              <w:rPr>
                <w:rFonts w:asciiTheme="majorHAnsi" w:hAnsiTheme="majorHAnsi" w:cs="Arial"/>
                <w:bCs/>
                <w:sz w:val="24"/>
              </w:rPr>
              <w:t>t the criteria for winning the Nobel Peace P</w:t>
            </w:r>
            <w:r w:rsidR="003663E4" w:rsidRPr="003663E4">
              <w:rPr>
                <w:rFonts w:asciiTheme="majorHAnsi" w:hAnsiTheme="majorHAnsi" w:cs="Arial"/>
                <w:bCs/>
                <w:sz w:val="24"/>
              </w:rPr>
              <w:t>rize</w:t>
            </w:r>
          </w:p>
        </w:tc>
      </w:tr>
      <w:tr w:rsidR="003D52F5" w:rsidRPr="00D745C9" w14:paraId="52637FD5" w14:textId="77777777" w:rsidTr="003663E4">
        <w:trPr>
          <w:trHeight w:val="1440"/>
        </w:trPr>
        <w:tc>
          <w:tcPr>
            <w:cnfStyle w:val="001000000000" w:firstRow="0" w:lastRow="0" w:firstColumn="1" w:lastColumn="0" w:oddVBand="0" w:evenVBand="0" w:oddHBand="0" w:evenHBand="0" w:firstRowFirstColumn="0" w:firstRowLastColumn="0" w:lastRowFirstColumn="0" w:lastRowLastColumn="0"/>
            <w:tcW w:w="2695" w:type="dxa"/>
          </w:tcPr>
          <w:p w14:paraId="778070DA" w14:textId="32991FB1" w:rsidR="003D52F5" w:rsidRPr="003663E4" w:rsidRDefault="003D52F5" w:rsidP="003D52F5">
            <w:pPr>
              <w:jc w:val="center"/>
              <w:rPr>
                <w:rFonts w:asciiTheme="majorHAnsi" w:hAnsiTheme="majorHAnsi" w:cs="Arial"/>
                <w:b w:val="0"/>
                <w:bCs w:val="0"/>
                <w:sz w:val="24"/>
              </w:rPr>
            </w:pPr>
            <w:r w:rsidRPr="003663E4">
              <w:rPr>
                <w:rFonts w:asciiTheme="majorHAnsi" w:hAnsiTheme="majorHAnsi" w:cs="Arial"/>
                <w:b w:val="0"/>
                <w:bCs w:val="0"/>
                <w:sz w:val="24"/>
              </w:rPr>
              <w:t>Reporter</w:t>
            </w:r>
          </w:p>
        </w:tc>
        <w:tc>
          <w:tcPr>
            <w:tcW w:w="2340" w:type="dxa"/>
          </w:tcPr>
          <w:p w14:paraId="4DE7F47E" w14:textId="0F2BD49B" w:rsidR="003D52F5" w:rsidRPr="003663E4" w:rsidRDefault="003663E4"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Pr>
                <w:rFonts w:asciiTheme="majorHAnsi" w:hAnsiTheme="majorHAnsi" w:cs="Arial"/>
                <w:bCs/>
                <w:sz w:val="24"/>
              </w:rPr>
              <w:t>New York Times r</w:t>
            </w:r>
            <w:r w:rsidR="003D52F5" w:rsidRPr="003663E4">
              <w:rPr>
                <w:rFonts w:asciiTheme="majorHAnsi" w:hAnsiTheme="majorHAnsi" w:cs="Arial"/>
                <w:bCs/>
                <w:sz w:val="24"/>
              </w:rPr>
              <w:t>eader</w:t>
            </w:r>
          </w:p>
        </w:tc>
        <w:tc>
          <w:tcPr>
            <w:tcW w:w="2340" w:type="dxa"/>
          </w:tcPr>
          <w:p w14:paraId="206DEA32" w14:textId="20E31BF0" w:rsidR="003D52F5" w:rsidRPr="003663E4" w:rsidRDefault="003663E4"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Pr>
                <w:rFonts w:asciiTheme="majorHAnsi" w:hAnsiTheme="majorHAnsi" w:cs="Arial"/>
                <w:bCs/>
                <w:sz w:val="24"/>
              </w:rPr>
              <w:t>Newspaper a</w:t>
            </w:r>
            <w:r w:rsidR="003D52F5" w:rsidRPr="003663E4">
              <w:rPr>
                <w:rFonts w:asciiTheme="majorHAnsi" w:hAnsiTheme="majorHAnsi" w:cs="Arial"/>
                <w:bCs/>
                <w:sz w:val="24"/>
              </w:rPr>
              <w:t>rticle</w:t>
            </w:r>
          </w:p>
        </w:tc>
        <w:tc>
          <w:tcPr>
            <w:tcW w:w="3420" w:type="dxa"/>
          </w:tcPr>
          <w:p w14:paraId="6C674F8B" w14:textId="36329F78" w:rsidR="003D52F5" w:rsidRPr="003663E4" w:rsidRDefault="003D52F5" w:rsidP="003D52F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sz w:val="24"/>
              </w:rPr>
            </w:pPr>
            <w:r w:rsidRPr="003663E4">
              <w:rPr>
                <w:rFonts w:asciiTheme="majorHAnsi" w:hAnsiTheme="majorHAnsi" w:cs="Arial"/>
                <w:bCs/>
                <w:sz w:val="24"/>
              </w:rPr>
              <w:t>Summarizing the essence of the speech</w:t>
            </w:r>
          </w:p>
        </w:tc>
      </w:tr>
    </w:tbl>
    <w:p w14:paraId="175EAC22" w14:textId="77777777" w:rsidR="003D52F5" w:rsidRPr="00CE73EC" w:rsidRDefault="003D52F5" w:rsidP="00CE73EC">
      <w:pPr>
        <w:rPr>
          <w:rStyle w:val="subtext"/>
          <w:rFonts w:asciiTheme="majorHAnsi" w:eastAsia="Times New Roman" w:hAnsiTheme="majorHAnsi" w:cs="Times New Roman"/>
          <w:color w:val="auto"/>
          <w:sz w:val="20"/>
          <w:szCs w:val="20"/>
        </w:rPr>
      </w:pPr>
    </w:p>
    <w:sectPr w:rsidR="003D52F5" w:rsidRPr="00CE73EC" w:rsidSect="001A144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7A488" w14:textId="77777777" w:rsidR="0028399F" w:rsidRDefault="0028399F" w:rsidP="000858BD">
      <w:r>
        <w:separator/>
      </w:r>
    </w:p>
  </w:endnote>
  <w:endnote w:type="continuationSeparator" w:id="0">
    <w:p w14:paraId="51B195D2" w14:textId="77777777" w:rsidR="0028399F" w:rsidRDefault="0028399F"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Gothic"/>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Open Sans"/>
    <w:panose1 w:val="00000000000000000000"/>
    <w:charset w:val="4D"/>
    <w:family w:val="auto"/>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OpenSans-Extrabold">
    <w:altName w:val="Open Sans Extrabold"/>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Sans-Bold">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44ED" w14:textId="72FCDFA8" w:rsidR="00985600" w:rsidRDefault="001A144A" w:rsidP="00985600">
    <w:pPr>
      <w:tabs>
        <w:tab w:val="right" w:pos="7740"/>
      </w:tabs>
      <w:jc w:val="right"/>
    </w:pPr>
    <w:r>
      <w:rPr>
        <w:noProof/>
      </w:rPr>
      <w:drawing>
        <wp:anchor distT="0" distB="0" distL="114300" distR="114300" simplePos="0" relativeHeight="251659264" behindDoc="1" locked="0" layoutInCell="1" allowOverlap="1" wp14:anchorId="2D7711B7" wp14:editId="251129AB">
          <wp:simplePos x="0" y="0"/>
          <wp:positionH relativeFrom="column">
            <wp:posOffset>1947545</wp:posOffset>
          </wp:positionH>
          <wp:positionV relativeFrom="paragraph">
            <wp:posOffset>47625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37CC94A4" wp14:editId="50C15CC7">
              <wp:simplePos x="0" y="0"/>
              <wp:positionH relativeFrom="column">
                <wp:posOffset>2066925</wp:posOffset>
              </wp:positionH>
              <wp:positionV relativeFrom="paragraph">
                <wp:posOffset>52705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813D02" w14:textId="77777777" w:rsidR="00985600" w:rsidRPr="00604D32" w:rsidRDefault="00985600" w:rsidP="00985600">
                          <w:pPr>
                            <w:pStyle w:val="Heading3"/>
                            <w:rPr>
                              <w:b w:val="0"/>
                            </w:rPr>
                          </w:pPr>
                          <w:r>
                            <w:t>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CC94A4" id="_x0000_t202" coordsize="21600,21600" o:spt="202" path="m,l,21600r21600,l21600,xe">
              <v:stroke joinstyle="miter"/>
              <v:path gradientshapeok="t" o:connecttype="rect"/>
            </v:shapetype>
            <v:shape id="Text Box 3" o:spid="_x0000_s1026" type="#_x0000_t202" style="position:absolute;left:0;text-align:left;margin-left:162.75pt;margin-top:4.15pt;width:31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" filled="f" stroked="f">
              <v:textbox>
                <w:txbxContent>
                  <w:p w14:paraId="2A813D02" w14:textId="77777777" w:rsidR="00985600" w:rsidRPr="00604D32" w:rsidRDefault="00985600" w:rsidP="00985600">
                    <w:pPr>
                      <w:pStyle w:val="Heading3"/>
                      <w:rPr>
                        <w:b w:val="0"/>
                      </w:rPr>
                    </w:pPr>
                    <w:r>
                      <w:t>RAFT</w:t>
                    </w:r>
                  </w:p>
                </w:txbxContent>
              </v:textbox>
            </v:shape>
          </w:pict>
        </mc:Fallback>
      </mc:AlternateContent>
    </w:r>
    <w:r w:rsidR="00985600">
      <w:t xml:space="preserve"> </w:t>
    </w:r>
    <w:r w:rsidR="00985600">
      <w:tab/>
    </w:r>
  </w:p>
  <w:p w14:paraId="7B499587" w14:textId="31E18C45" w:rsidR="005B2A6C" w:rsidRPr="00985600" w:rsidRDefault="005B2A6C" w:rsidP="0098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51D9D" w14:textId="77777777" w:rsidR="0028399F" w:rsidRDefault="0028399F" w:rsidP="000858BD">
      <w:r>
        <w:separator/>
      </w:r>
    </w:p>
  </w:footnote>
  <w:footnote w:type="continuationSeparator" w:id="0">
    <w:p w14:paraId="4FE5A49C" w14:textId="77777777" w:rsidR="0028399F" w:rsidRDefault="0028399F"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B2888"/>
    <w:multiLevelType w:val="multilevel"/>
    <w:tmpl w:val="4B48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73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2C5"/>
    <w:rsid w:val="000858BD"/>
    <w:rsid w:val="001A144A"/>
    <w:rsid w:val="00243044"/>
    <w:rsid w:val="0028399F"/>
    <w:rsid w:val="0032226D"/>
    <w:rsid w:val="00354190"/>
    <w:rsid w:val="003663E4"/>
    <w:rsid w:val="003758C9"/>
    <w:rsid w:val="003D52F5"/>
    <w:rsid w:val="003E7CA6"/>
    <w:rsid w:val="005B2A6C"/>
    <w:rsid w:val="00600DD7"/>
    <w:rsid w:val="006851A7"/>
    <w:rsid w:val="00942AC5"/>
    <w:rsid w:val="00981C31"/>
    <w:rsid w:val="00982329"/>
    <w:rsid w:val="00985600"/>
    <w:rsid w:val="00A57937"/>
    <w:rsid w:val="00A841D3"/>
    <w:rsid w:val="00AB38AC"/>
    <w:rsid w:val="00B441CE"/>
    <w:rsid w:val="00B53D41"/>
    <w:rsid w:val="00BB04AA"/>
    <w:rsid w:val="00C81CB7"/>
    <w:rsid w:val="00CA3275"/>
    <w:rsid w:val="00CE24CC"/>
    <w:rsid w:val="00CE73EC"/>
    <w:rsid w:val="00D77E23"/>
    <w:rsid w:val="00E57792"/>
    <w:rsid w:val="00EE40FA"/>
    <w:rsid w:val="00EF097C"/>
    <w:rsid w:val="00FA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character" w:customStyle="1" w:styleId="apple-converted-space">
    <w:name w:val="apple-converted-space"/>
    <w:basedOn w:val="DefaultParagraphFont"/>
    <w:rsid w:val="00EE40FA"/>
  </w:style>
  <w:style w:type="character" w:customStyle="1" w:styleId="photoboxes">
    <w:name w:val="photoboxes"/>
    <w:basedOn w:val="DefaultParagraphFont"/>
    <w:rsid w:val="00EE40FA"/>
  </w:style>
  <w:style w:type="table" w:styleId="GridTable5Dark-Accent3">
    <w:name w:val="Grid Table 5 Dark Accent 3"/>
    <w:basedOn w:val="TableNormal"/>
    <w:uiPriority w:val="50"/>
    <w:rsid w:val="003D52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7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D7D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D7D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D7D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D7D3" w:themeFill="accent3"/>
      </w:tcPr>
    </w:tblStylePr>
    <w:tblStylePr w:type="band1Vert">
      <w:tblPr/>
      <w:tcPr>
        <w:shd w:val="clear" w:color="auto" w:fill="E5EFED" w:themeFill="accent3" w:themeFillTint="66"/>
      </w:tcPr>
    </w:tblStylePr>
    <w:tblStylePr w:type="band1Horz">
      <w:tblPr/>
      <w:tcPr>
        <w:shd w:val="clear" w:color="auto" w:fill="E5EFED" w:themeFill="accent3" w:themeFillTint="66"/>
      </w:tcPr>
    </w:tblStylePr>
  </w:style>
  <w:style w:type="paragraph" w:styleId="NormalWeb">
    <w:name w:val="Normal (Web)"/>
    <w:basedOn w:val="Normal"/>
    <w:uiPriority w:val="99"/>
    <w:unhideWhenUsed/>
    <w:rsid w:val="003E7CA6"/>
    <w:pPr>
      <w:spacing w:before="100" w:beforeAutospacing="1" w:after="100" w:afterAutospacing="1"/>
    </w:pPr>
    <w:rPr>
      <w:rFonts w:ascii="Times New Roman" w:eastAsia="Times New Roman" w:hAnsi="Times New Roman" w:cs="Times New Roman"/>
      <w:color w:val="auto"/>
      <w:sz w:val="24"/>
    </w:rPr>
  </w:style>
  <w:style w:type="table" w:styleId="GridTable4-Accent3">
    <w:name w:val="Grid Table 4 Accent 3"/>
    <w:basedOn w:val="TableNormal"/>
    <w:uiPriority w:val="49"/>
    <w:rsid w:val="003663E4"/>
    <w:tblPr>
      <w:tblStyleRowBandSize w:val="1"/>
      <w:tblStyleColBandSize w:val="1"/>
      <w:tblBorders>
        <w:top w:val="single" w:sz="4" w:space="0" w:color="D8E7E4" w:themeColor="accent3" w:themeTint="99"/>
        <w:left w:val="single" w:sz="4" w:space="0" w:color="D8E7E4" w:themeColor="accent3" w:themeTint="99"/>
        <w:bottom w:val="single" w:sz="4" w:space="0" w:color="D8E7E4" w:themeColor="accent3" w:themeTint="99"/>
        <w:right w:val="single" w:sz="4" w:space="0" w:color="D8E7E4" w:themeColor="accent3" w:themeTint="99"/>
        <w:insideH w:val="single" w:sz="4" w:space="0" w:color="D8E7E4" w:themeColor="accent3" w:themeTint="99"/>
        <w:insideV w:val="single" w:sz="4" w:space="0" w:color="D8E7E4" w:themeColor="accent3" w:themeTint="99"/>
      </w:tblBorders>
    </w:tblPr>
    <w:tblStylePr w:type="firstRow">
      <w:rPr>
        <w:b/>
        <w:bCs/>
        <w:color w:val="FFFFFF" w:themeColor="background1"/>
      </w:rPr>
      <w:tblPr/>
      <w:tcPr>
        <w:tcBorders>
          <w:top w:val="single" w:sz="4" w:space="0" w:color="BED7D3" w:themeColor="accent3"/>
          <w:left w:val="single" w:sz="4" w:space="0" w:color="BED7D3" w:themeColor="accent3"/>
          <w:bottom w:val="single" w:sz="4" w:space="0" w:color="BED7D3" w:themeColor="accent3"/>
          <w:right w:val="single" w:sz="4" w:space="0" w:color="BED7D3" w:themeColor="accent3"/>
          <w:insideH w:val="nil"/>
          <w:insideV w:val="nil"/>
        </w:tcBorders>
        <w:shd w:val="clear" w:color="auto" w:fill="BED7D3" w:themeFill="accent3"/>
      </w:tcPr>
    </w:tblStylePr>
    <w:tblStylePr w:type="lastRow">
      <w:rPr>
        <w:b/>
        <w:bCs/>
      </w:rPr>
      <w:tblPr/>
      <w:tcPr>
        <w:tcBorders>
          <w:top w:val="double" w:sz="4" w:space="0" w:color="BED7D3" w:themeColor="accent3"/>
        </w:tcBorders>
      </w:tcPr>
    </w:tblStylePr>
    <w:tblStylePr w:type="firstCol">
      <w:rPr>
        <w:b/>
        <w:bCs/>
      </w:rPr>
    </w:tblStylePr>
    <w:tblStylePr w:type="lastCol">
      <w:rPr>
        <w:b/>
        <w:bCs/>
      </w:rPr>
    </w:tblStylePr>
    <w:tblStylePr w:type="band1Vert">
      <w:tblPr/>
      <w:tcPr>
        <w:shd w:val="clear" w:color="auto" w:fill="F2F7F6" w:themeFill="accent3" w:themeFillTint="33"/>
      </w:tcPr>
    </w:tblStylePr>
    <w:tblStylePr w:type="band1Horz">
      <w:tblPr/>
      <w:tcPr>
        <w:shd w:val="clear" w:color="auto" w:fill="F2F7F6" w:themeFill="accent3" w:themeFillTint="33"/>
      </w:tcPr>
    </w:tblStylePr>
  </w:style>
  <w:style w:type="table" w:styleId="GridTable4-Accent2">
    <w:name w:val="Grid Table 4 Accent 2"/>
    <w:basedOn w:val="TableNormal"/>
    <w:uiPriority w:val="49"/>
    <w:rsid w:val="003663E4"/>
    <w:tblPr>
      <w:tblStyleRowBandSize w:val="1"/>
      <w:tblStyleColBandSize w:val="1"/>
      <w:tblBorders>
        <w:top w:val="single" w:sz="4" w:space="0" w:color="7EA6AC" w:themeColor="accent2" w:themeTint="99"/>
        <w:left w:val="single" w:sz="4" w:space="0" w:color="7EA6AC" w:themeColor="accent2" w:themeTint="99"/>
        <w:bottom w:val="single" w:sz="4" w:space="0" w:color="7EA6AC" w:themeColor="accent2" w:themeTint="99"/>
        <w:right w:val="single" w:sz="4" w:space="0" w:color="7EA6AC" w:themeColor="accent2" w:themeTint="99"/>
        <w:insideH w:val="single" w:sz="4" w:space="0" w:color="7EA6AC" w:themeColor="accent2" w:themeTint="99"/>
        <w:insideV w:val="single" w:sz="4" w:space="0" w:color="7EA6AC" w:themeColor="accent2" w:themeTint="99"/>
      </w:tblBorders>
    </w:tblPr>
    <w:tblStylePr w:type="firstRow">
      <w:rPr>
        <w:b/>
        <w:bCs/>
        <w:color w:val="FFFFFF" w:themeColor="background1"/>
      </w:rPr>
      <w:tblPr/>
      <w:tcPr>
        <w:tcBorders>
          <w:top w:val="single" w:sz="4" w:space="0" w:color="3E5C61" w:themeColor="accent2"/>
          <w:left w:val="single" w:sz="4" w:space="0" w:color="3E5C61" w:themeColor="accent2"/>
          <w:bottom w:val="single" w:sz="4" w:space="0" w:color="3E5C61" w:themeColor="accent2"/>
          <w:right w:val="single" w:sz="4" w:space="0" w:color="3E5C61" w:themeColor="accent2"/>
          <w:insideH w:val="nil"/>
          <w:insideV w:val="nil"/>
        </w:tcBorders>
        <w:shd w:val="clear" w:color="auto" w:fill="3E5C61" w:themeFill="accent2"/>
      </w:tcPr>
    </w:tblStylePr>
    <w:tblStylePr w:type="lastRow">
      <w:rPr>
        <w:b/>
        <w:bCs/>
      </w:rPr>
      <w:tblPr/>
      <w:tcPr>
        <w:tcBorders>
          <w:top w:val="double" w:sz="4" w:space="0" w:color="3E5C61" w:themeColor="accent2"/>
        </w:tcBorders>
      </w:tcPr>
    </w:tblStylePr>
    <w:tblStylePr w:type="firstCol">
      <w:rPr>
        <w:b/>
        <w:bCs/>
      </w:rPr>
    </w:tblStylePr>
    <w:tblStylePr w:type="lastCol">
      <w:rPr>
        <w:b/>
        <w:bCs/>
      </w:rPr>
    </w:tblStylePr>
    <w:tblStylePr w:type="band1Vert">
      <w:tblPr/>
      <w:tcPr>
        <w:shd w:val="clear" w:color="auto" w:fill="D4E1E3" w:themeFill="accent2" w:themeFillTint="33"/>
      </w:tcPr>
    </w:tblStylePr>
    <w:tblStylePr w:type="band1Horz">
      <w:tblPr/>
      <w:tcPr>
        <w:shd w:val="clear" w:color="auto" w:fill="D4E1E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903070">
      <w:bodyDiv w:val="1"/>
      <w:marLeft w:val="0"/>
      <w:marRight w:val="0"/>
      <w:marTop w:val="0"/>
      <w:marBottom w:val="0"/>
      <w:divBdr>
        <w:top w:val="none" w:sz="0" w:space="0" w:color="auto"/>
        <w:left w:val="none" w:sz="0" w:space="0" w:color="auto"/>
        <w:bottom w:val="none" w:sz="0" w:space="0" w:color="auto"/>
        <w:right w:val="none" w:sz="0" w:space="0" w:color="auto"/>
      </w:divBdr>
    </w:div>
    <w:div w:id="973408049">
      <w:bodyDiv w:val="1"/>
      <w:marLeft w:val="0"/>
      <w:marRight w:val="0"/>
      <w:marTop w:val="0"/>
      <w:marBottom w:val="0"/>
      <w:divBdr>
        <w:top w:val="none" w:sz="0" w:space="0" w:color="auto"/>
        <w:left w:val="none" w:sz="0" w:space="0" w:color="auto"/>
        <w:bottom w:val="none" w:sz="0" w:space="0" w:color="auto"/>
        <w:right w:val="none" w:sz="0" w:space="0" w:color="auto"/>
      </w:divBdr>
    </w:div>
    <w:div w:id="1628506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Bracken, Pam</cp:lastModifiedBy>
  <cp:revision>2</cp:revision>
  <dcterms:created xsi:type="dcterms:W3CDTF">2024-07-05T12:59:00Z</dcterms:created>
  <dcterms:modified xsi:type="dcterms:W3CDTF">2024-07-05T12:59:00Z</dcterms:modified>
</cp:coreProperties>
</file>