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4AFC4A" w14:textId="06D79179" w:rsidR="009E595F" w:rsidRDefault="005748E9" w:rsidP="00BE777A">
      <w:pPr>
        <w:pStyle w:val="Title"/>
      </w:pPr>
      <w:r>
        <w:t>sombreros de pensar</w:t>
      </w:r>
      <w:r w:rsidR="00BE777A">
        <w:t xml:space="preserve"> Roles</w:t>
      </w:r>
    </w:p>
    <w:p w14:paraId="119FB92F" w14:textId="77777777" w:rsidR="005748E9" w:rsidRPr="003A259E" w:rsidRDefault="005748E9" w:rsidP="005748E9">
      <w:pPr>
        <w:pStyle w:val="Heading1"/>
        <w:spacing w:before="120"/>
        <w:rPr>
          <w:lang w:val="es-ES_tradnl"/>
        </w:rPr>
      </w:pPr>
      <w:r w:rsidRPr="003A259E">
        <w:rPr>
          <w:lang w:val="es-ES_tradnl"/>
        </w:rPr>
        <w:t>¿Qué estamos discutiendo?</w:t>
      </w:r>
    </w:p>
    <w:p w14:paraId="6ED6F1D1" w14:textId="77777777" w:rsidR="005748E9" w:rsidRPr="003A259E" w:rsidRDefault="005748E9" w:rsidP="005748E9">
      <w:pPr>
        <w:pStyle w:val="Heading1"/>
        <w:rPr>
          <w:lang w:val="es-ES_tradnl"/>
        </w:rPr>
      </w:pPr>
      <w:r w:rsidRPr="003A259E">
        <w:rPr>
          <w:lang w:val="es-ES_tradnl"/>
        </w:rPr>
        <w:t>Desde mi punto de vista, mi declaración inicial es…</w:t>
      </w:r>
    </w:p>
    <w:tbl>
      <w:tblPr>
        <w:tblStyle w:val="TableGrid"/>
        <w:tblW w:w="14214" w:type="dxa"/>
        <w:tblInd w:w="-113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1728"/>
        <w:gridCol w:w="3010"/>
        <w:gridCol w:w="1728"/>
        <w:gridCol w:w="3010"/>
        <w:gridCol w:w="1728"/>
        <w:gridCol w:w="3010"/>
      </w:tblGrid>
      <w:tr w:rsidR="00BE777A" w14:paraId="4F73D82F" w14:textId="77777777" w:rsidTr="005748E9">
        <w:trPr>
          <w:trHeight w:val="521"/>
        </w:trPr>
        <w:tc>
          <w:tcPr>
            <w:tcW w:w="14214" w:type="dxa"/>
            <w:gridSpan w:val="6"/>
            <w:shd w:val="clear" w:color="auto" w:fill="285781" w:themeFill="accent2"/>
            <w:vAlign w:val="center"/>
          </w:tcPr>
          <w:p w14:paraId="195AE79B" w14:textId="0D2A43E4" w:rsidR="00BE777A" w:rsidRPr="00BE777A" w:rsidRDefault="005748E9" w:rsidP="00BE777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Sombreros y </w:t>
            </w:r>
            <w:proofErr w:type="spellStart"/>
            <w:r>
              <w:rPr>
                <w:b/>
                <w:bCs/>
                <w:color w:val="FFFFFF" w:themeColor="background1"/>
              </w:rPr>
              <w:t>Descripciones</w:t>
            </w:r>
            <w:proofErr w:type="spellEnd"/>
          </w:p>
        </w:tc>
      </w:tr>
      <w:tr w:rsidR="00BE777A" w14:paraId="035E1243" w14:textId="33B6894B" w:rsidTr="005748E9">
        <w:trPr>
          <w:trHeight w:val="3361"/>
        </w:trPr>
        <w:tc>
          <w:tcPr>
            <w:tcW w:w="1728" w:type="dxa"/>
            <w:vAlign w:val="center"/>
          </w:tcPr>
          <w:p w14:paraId="3C5F4CCA" w14:textId="309719CC" w:rsidR="00BE777A" w:rsidRDefault="00BE777A" w:rsidP="00BE777A">
            <w:pPr>
              <w:jc w:val="center"/>
            </w:pPr>
            <w:r>
              <w:rPr>
                <w:b/>
                <w:bCs/>
                <w:noProof/>
                <w:color w:val="910D28"/>
              </w:rPr>
              <w:drawing>
                <wp:inline distT="0" distB="0" distL="0" distR="0" wp14:anchorId="7BE6B31E" wp14:editId="5C728460">
                  <wp:extent cx="914400" cy="914400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t>(</w:t>
            </w:r>
            <w:r w:rsidR="005748E9">
              <w:rPr>
                <w:rFonts w:eastAsia="Calibri"/>
                <w:b/>
                <w:bCs/>
                <w:color w:val="910D28"/>
              </w:rPr>
              <w:t xml:space="preserve">Sombrero </w:t>
            </w:r>
            <w:proofErr w:type="spellStart"/>
            <w:r w:rsidR="005748E9">
              <w:rPr>
                <w:rFonts w:eastAsia="Calibri"/>
                <w:b/>
                <w:bCs/>
                <w:color w:val="910D28"/>
              </w:rPr>
              <w:t>blanco</w:t>
            </w:r>
            <w:proofErr w:type="spellEnd"/>
            <w:r>
              <w:rPr>
                <w:rFonts w:eastAsia="Calibri"/>
                <w:b/>
                <w:bCs/>
                <w:color w:val="910D28"/>
              </w:rPr>
              <w:t>)</w:t>
            </w:r>
          </w:p>
        </w:tc>
        <w:tc>
          <w:tcPr>
            <w:tcW w:w="3010" w:type="dxa"/>
            <w:vAlign w:val="center"/>
          </w:tcPr>
          <w:p w14:paraId="1E52EC2D" w14:textId="77777777" w:rsidR="005748E9" w:rsidRPr="005748E9" w:rsidRDefault="005748E9" w:rsidP="005748E9">
            <w:pPr>
              <w:spacing w:line="276" w:lineRule="auto"/>
              <w:rPr>
                <w:b/>
                <w:bCs/>
                <w:color w:val="971D20" w:themeColor="accent3"/>
                <w:lang w:val="es-ES_tradnl"/>
              </w:rPr>
            </w:pPr>
            <w:r w:rsidRPr="005748E9">
              <w:rPr>
                <w:b/>
                <w:bCs/>
                <w:color w:val="971D20" w:themeColor="accent3"/>
                <w:lang w:val="es-ES_tradnl"/>
              </w:rPr>
              <w:t>Sombrero de Detective</w:t>
            </w:r>
          </w:p>
          <w:p w14:paraId="6E3B4E31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Pregunta</w:t>
            </w:r>
          </w:p>
          <w:p w14:paraId="74339174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Analiza</w:t>
            </w:r>
          </w:p>
          <w:p w14:paraId="16526D98" w14:textId="77777777" w:rsid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3A259E">
              <w:rPr>
                <w:i/>
                <w:iCs/>
                <w:lang w:val="es-ES_tradnl"/>
              </w:rPr>
              <w:t>¿Qué información se necesita?</w:t>
            </w:r>
          </w:p>
          <w:p w14:paraId="2F11A9C4" w14:textId="09AEE9F7" w:rsidR="00BE777A" w:rsidRP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5748E9">
              <w:rPr>
                <w:i/>
                <w:iCs/>
                <w:lang w:val="es-ES_tradnl"/>
              </w:rPr>
              <w:t>¿Qué datos conocemos?</w:t>
            </w:r>
          </w:p>
        </w:tc>
        <w:tc>
          <w:tcPr>
            <w:tcW w:w="1728" w:type="dxa"/>
            <w:vAlign w:val="center"/>
          </w:tcPr>
          <w:p w14:paraId="4DAA4407" w14:textId="6A211C0D" w:rsidR="00BE777A" w:rsidRP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6F4C8267" wp14:editId="65338DBF">
                  <wp:extent cx="914400" cy="914400"/>
                  <wp:effectExtent l="0" t="0" r="0" b="0"/>
                  <wp:docPr id="4422462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A8983" w14:textId="6F6CD221" w:rsidR="00BE777A" w:rsidRDefault="00BE777A" w:rsidP="00BE777A">
            <w:pPr>
              <w:jc w:val="center"/>
            </w:pPr>
            <w:r>
              <w:rPr>
                <w:rFonts w:eastAsia="Calibri"/>
                <w:b/>
                <w:bCs/>
                <w:color w:val="910D28"/>
              </w:rPr>
              <w:t>(</w:t>
            </w:r>
            <w:r w:rsidR="005748E9">
              <w:rPr>
                <w:rFonts w:eastAsia="Calibri"/>
                <w:b/>
                <w:bCs/>
                <w:color w:val="910D28"/>
              </w:rPr>
              <w:t xml:space="preserve">Sombrero </w:t>
            </w:r>
            <w:proofErr w:type="spellStart"/>
            <w:r w:rsidR="005748E9">
              <w:rPr>
                <w:rFonts w:eastAsia="Calibri"/>
                <w:b/>
                <w:bCs/>
                <w:color w:val="910D28"/>
              </w:rPr>
              <w:t>verde</w:t>
            </w:r>
            <w:proofErr w:type="spellEnd"/>
            <w:r>
              <w:rPr>
                <w:rFonts w:eastAsia="Calibri"/>
                <w:b/>
                <w:bCs/>
                <w:color w:val="910D28"/>
              </w:rPr>
              <w:t>)</w:t>
            </w:r>
          </w:p>
        </w:tc>
        <w:tc>
          <w:tcPr>
            <w:tcW w:w="3010" w:type="dxa"/>
            <w:vAlign w:val="center"/>
          </w:tcPr>
          <w:p w14:paraId="2B5057AE" w14:textId="77777777" w:rsidR="005748E9" w:rsidRPr="005748E9" w:rsidRDefault="005748E9" w:rsidP="005748E9">
            <w:pPr>
              <w:spacing w:line="276" w:lineRule="auto"/>
              <w:rPr>
                <w:b/>
                <w:bCs/>
                <w:color w:val="971D20" w:themeColor="accent3"/>
                <w:lang w:val="es-ES_tradnl"/>
              </w:rPr>
            </w:pPr>
            <w:r w:rsidRPr="005748E9">
              <w:rPr>
                <w:b/>
                <w:bCs/>
                <w:color w:val="971D20" w:themeColor="accent3"/>
                <w:lang w:val="es-ES_tradnl"/>
              </w:rPr>
              <w:t>Sombrero Creativo</w:t>
            </w:r>
          </w:p>
          <w:p w14:paraId="44407ADD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 xml:space="preserve">Piensa con originalidad </w:t>
            </w:r>
          </w:p>
          <w:p w14:paraId="78B64327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Imagina</w:t>
            </w:r>
          </w:p>
          <w:p w14:paraId="2EDD6BE8" w14:textId="77777777" w:rsid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3A259E">
              <w:rPr>
                <w:i/>
                <w:iCs/>
                <w:lang w:val="es-ES_tradnl"/>
              </w:rPr>
              <w:t>¿Qué nuevas ideas tenemos?</w:t>
            </w:r>
          </w:p>
          <w:p w14:paraId="506A411A" w14:textId="5DB61F58" w:rsidR="00BE777A" w:rsidRP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5748E9">
              <w:rPr>
                <w:i/>
                <w:iCs/>
                <w:lang w:val="es-ES_tradnl"/>
              </w:rPr>
              <w:t>¿Qué soluciones creativas existen?</w:t>
            </w:r>
          </w:p>
        </w:tc>
        <w:tc>
          <w:tcPr>
            <w:tcW w:w="1728" w:type="dxa"/>
            <w:vAlign w:val="center"/>
          </w:tcPr>
          <w:p w14:paraId="4D84263F" w14:textId="77777777" w:rsidR="00BE777A" w:rsidRDefault="00BE777A" w:rsidP="00BE7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</w:p>
          <w:p w14:paraId="17506C79" w14:textId="72F1381F" w:rsidR="00BE777A" w:rsidRDefault="00BE777A" w:rsidP="00BE777A">
            <w:pPr>
              <w:jc w:val="center"/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4373FA5D" wp14:editId="5358A537">
                  <wp:extent cx="914400" cy="914400"/>
                  <wp:effectExtent l="0" t="0" r="0" b="0"/>
                  <wp:docPr id="961603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br/>
              <w:t>(</w:t>
            </w:r>
            <w:r w:rsidR="005748E9">
              <w:rPr>
                <w:rFonts w:eastAsia="Calibri"/>
                <w:b/>
                <w:bCs/>
                <w:color w:val="910D28"/>
              </w:rPr>
              <w:t xml:space="preserve">Sombrero </w:t>
            </w:r>
            <w:proofErr w:type="spellStart"/>
            <w:r w:rsidR="005748E9">
              <w:rPr>
                <w:rFonts w:eastAsia="Calibri"/>
                <w:b/>
                <w:bCs/>
                <w:color w:val="910D28"/>
              </w:rPr>
              <w:t>amarillo</w:t>
            </w:r>
            <w:proofErr w:type="spellEnd"/>
            <w:r>
              <w:rPr>
                <w:rFonts w:eastAsia="Calibri"/>
                <w:b/>
                <w:bCs/>
                <w:color w:val="910D28"/>
              </w:rPr>
              <w:t>)</w:t>
            </w:r>
          </w:p>
        </w:tc>
        <w:tc>
          <w:tcPr>
            <w:tcW w:w="3010" w:type="dxa"/>
            <w:vAlign w:val="center"/>
          </w:tcPr>
          <w:p w14:paraId="2A7D45CE" w14:textId="77777777" w:rsidR="005748E9" w:rsidRPr="005748E9" w:rsidRDefault="005748E9" w:rsidP="005748E9">
            <w:pPr>
              <w:spacing w:line="276" w:lineRule="auto"/>
              <w:rPr>
                <w:b/>
                <w:bCs/>
                <w:color w:val="971D20" w:themeColor="accent3"/>
                <w:lang w:val="es-ES_tradnl"/>
              </w:rPr>
            </w:pPr>
            <w:r w:rsidRPr="005748E9">
              <w:rPr>
                <w:b/>
                <w:bCs/>
                <w:color w:val="971D20" w:themeColor="accent3"/>
                <w:lang w:val="es-ES_tradnl"/>
              </w:rPr>
              <w:t>Sombrero Optimista</w:t>
            </w:r>
          </w:p>
          <w:p w14:paraId="22EBB2D3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Encuentra el valor</w:t>
            </w:r>
          </w:p>
          <w:p w14:paraId="47380AF7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Considera las ventajas de las ideas</w:t>
            </w:r>
          </w:p>
          <w:p w14:paraId="403A3ADF" w14:textId="77777777" w:rsid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3A259E">
              <w:rPr>
                <w:i/>
                <w:iCs/>
                <w:lang w:val="es-ES_tradnl"/>
              </w:rPr>
              <w:t>¿Por qué es útil esta idea?</w:t>
            </w:r>
          </w:p>
          <w:p w14:paraId="7CBDCDEC" w14:textId="3068D182" w:rsidR="00BE777A" w:rsidRP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5748E9">
              <w:rPr>
                <w:i/>
                <w:iCs/>
                <w:lang w:val="es-ES_tradnl"/>
              </w:rPr>
              <w:t>¿Cómo se puede beneficiarse de la idea?</w:t>
            </w:r>
          </w:p>
        </w:tc>
      </w:tr>
      <w:tr w:rsidR="005748E9" w14:paraId="6CFDC3C0" w14:textId="1891C21C" w:rsidTr="005748E9">
        <w:trPr>
          <w:trHeight w:val="3361"/>
        </w:trPr>
        <w:tc>
          <w:tcPr>
            <w:tcW w:w="1728" w:type="dxa"/>
            <w:vAlign w:val="center"/>
          </w:tcPr>
          <w:p w14:paraId="3ABC2DC9" w14:textId="65503EA9" w:rsidR="005748E9" w:rsidRPr="00BE777A" w:rsidRDefault="005748E9" w:rsidP="00574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745733A6" wp14:editId="50656569">
                  <wp:extent cx="914400" cy="914400"/>
                  <wp:effectExtent l="0" t="0" r="0" b="0"/>
                  <wp:docPr id="13514827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br/>
              <w:t>(</w:t>
            </w:r>
            <w:r>
              <w:rPr>
                <w:rFonts w:eastAsia="Calibri"/>
                <w:b/>
                <w:bCs/>
                <w:color w:val="910D28"/>
              </w:rPr>
              <w:t>Sombrero rojo)</w:t>
            </w:r>
          </w:p>
        </w:tc>
        <w:tc>
          <w:tcPr>
            <w:tcW w:w="3010" w:type="dxa"/>
          </w:tcPr>
          <w:p w14:paraId="6761B512" w14:textId="77777777" w:rsidR="005748E9" w:rsidRPr="005748E9" w:rsidRDefault="005748E9" w:rsidP="005748E9">
            <w:pPr>
              <w:spacing w:line="276" w:lineRule="auto"/>
              <w:rPr>
                <w:b/>
                <w:bCs/>
                <w:color w:val="971D20" w:themeColor="accent3"/>
                <w:lang w:val="es-ES_tradnl"/>
              </w:rPr>
            </w:pPr>
            <w:r w:rsidRPr="005748E9">
              <w:rPr>
                <w:b/>
                <w:bCs/>
                <w:color w:val="971D20" w:themeColor="accent3"/>
                <w:lang w:val="es-ES_tradnl"/>
              </w:rPr>
              <w:t>Sombrero Pensativo</w:t>
            </w:r>
          </w:p>
          <w:p w14:paraId="2A6C5745" w14:textId="77777777" w:rsidR="005748E9" w:rsidRPr="003A259E" w:rsidRDefault="005748E9" w:rsidP="005748E9">
            <w:pPr>
              <w:pStyle w:val="ListParagraph"/>
              <w:numPr>
                <w:ilvl w:val="0"/>
                <w:numId w:val="6"/>
              </w:numPr>
              <w:tabs>
                <w:tab w:val="left" w:pos="337"/>
              </w:tabs>
              <w:spacing w:after="120" w:line="276" w:lineRule="auto"/>
              <w:ind w:left="427"/>
              <w:rPr>
                <w:lang w:val="es-ES_tradnl"/>
              </w:rPr>
            </w:pPr>
            <w:r w:rsidRPr="003A259E">
              <w:rPr>
                <w:lang w:val="es-ES_tradnl"/>
              </w:rPr>
              <w:t>Piensa con el corazón</w:t>
            </w:r>
          </w:p>
          <w:p w14:paraId="195CC2D7" w14:textId="77777777" w:rsidR="005748E9" w:rsidRPr="003A259E" w:rsidRDefault="005748E9" w:rsidP="005748E9">
            <w:pPr>
              <w:pStyle w:val="ListParagraph"/>
              <w:numPr>
                <w:ilvl w:val="0"/>
                <w:numId w:val="6"/>
              </w:numPr>
              <w:tabs>
                <w:tab w:val="left" w:pos="337"/>
              </w:tabs>
              <w:spacing w:after="120" w:line="276" w:lineRule="auto"/>
              <w:ind w:left="427"/>
              <w:rPr>
                <w:lang w:val="es-ES_tradnl"/>
              </w:rPr>
            </w:pPr>
            <w:r w:rsidRPr="003A259E">
              <w:rPr>
                <w:lang w:val="es-ES_tradnl"/>
              </w:rPr>
              <w:t>Comparte sus instintos y corazonadas</w:t>
            </w:r>
          </w:p>
          <w:p w14:paraId="19164CC0" w14:textId="77777777" w:rsidR="005748E9" w:rsidRDefault="005748E9" w:rsidP="005748E9">
            <w:pPr>
              <w:pStyle w:val="ListParagraph"/>
              <w:numPr>
                <w:ilvl w:val="0"/>
                <w:numId w:val="6"/>
              </w:numPr>
              <w:tabs>
                <w:tab w:val="left" w:pos="337"/>
              </w:tabs>
              <w:spacing w:after="120" w:line="276" w:lineRule="auto"/>
              <w:ind w:left="427"/>
              <w:rPr>
                <w:i/>
                <w:iCs/>
                <w:lang w:val="es-ES_tradnl"/>
              </w:rPr>
            </w:pPr>
            <w:r w:rsidRPr="003A259E">
              <w:rPr>
                <w:i/>
                <w:iCs/>
                <w:lang w:val="es-ES_tradnl"/>
              </w:rPr>
              <w:t>¿Cómo me siento al respecto?</w:t>
            </w:r>
          </w:p>
          <w:p w14:paraId="60354AAA" w14:textId="289FE4B9" w:rsidR="005748E9" w:rsidRPr="005748E9" w:rsidRDefault="005748E9" w:rsidP="005748E9">
            <w:pPr>
              <w:pStyle w:val="ListParagraph"/>
              <w:numPr>
                <w:ilvl w:val="0"/>
                <w:numId w:val="6"/>
              </w:numPr>
              <w:tabs>
                <w:tab w:val="left" w:pos="337"/>
              </w:tabs>
              <w:spacing w:after="120" w:line="276" w:lineRule="auto"/>
              <w:ind w:left="427"/>
              <w:rPr>
                <w:i/>
                <w:iCs/>
                <w:lang w:val="es-ES_tradnl"/>
              </w:rPr>
            </w:pPr>
            <w:r w:rsidRPr="005748E9">
              <w:rPr>
                <w:i/>
                <w:iCs/>
                <w:lang w:val="es-ES_tradnl"/>
              </w:rPr>
              <w:t>¿Cómo puede hacer sentir a los demás nuestra decisión?</w:t>
            </w:r>
          </w:p>
        </w:tc>
        <w:tc>
          <w:tcPr>
            <w:tcW w:w="1728" w:type="dxa"/>
            <w:vAlign w:val="center"/>
          </w:tcPr>
          <w:p w14:paraId="777E4302" w14:textId="73ACBE48" w:rsidR="005748E9" w:rsidRPr="00BE777A" w:rsidRDefault="005748E9" w:rsidP="00574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 w:rsidRPr="003A259E">
              <w:rPr>
                <w:noProof/>
                <w:lang w:val="es-ES_tradnl"/>
              </w:rPr>
              <w:drawing>
                <wp:inline distT="0" distB="0" distL="0" distR="0" wp14:anchorId="3FCC20BC" wp14:editId="15109AE6">
                  <wp:extent cx="914400" cy="914400"/>
                  <wp:effectExtent l="0" t="0" r="0" b="0"/>
                  <wp:docPr id="185158662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910D28"/>
              </w:rPr>
              <w:br/>
              <w:t>(</w:t>
            </w:r>
            <w:r>
              <w:rPr>
                <w:rFonts w:eastAsia="Calibri"/>
                <w:b/>
                <w:bCs/>
                <w:color w:val="910D28"/>
              </w:rPr>
              <w:t>Sombrero negro</w:t>
            </w:r>
            <w:r>
              <w:rPr>
                <w:rFonts w:eastAsia="Calibri"/>
                <w:b/>
                <w:bCs/>
                <w:color w:val="910D28"/>
              </w:rPr>
              <w:t>)</w:t>
            </w:r>
          </w:p>
        </w:tc>
        <w:tc>
          <w:tcPr>
            <w:tcW w:w="3010" w:type="dxa"/>
            <w:vAlign w:val="center"/>
          </w:tcPr>
          <w:p w14:paraId="2AD09B16" w14:textId="77777777" w:rsidR="005748E9" w:rsidRPr="005748E9" w:rsidRDefault="005748E9" w:rsidP="005748E9">
            <w:pPr>
              <w:spacing w:line="276" w:lineRule="auto"/>
              <w:rPr>
                <w:b/>
                <w:bCs/>
                <w:color w:val="971D20" w:themeColor="accent3"/>
                <w:lang w:val="es-ES_tradnl"/>
              </w:rPr>
            </w:pPr>
            <w:r w:rsidRPr="005748E9">
              <w:rPr>
                <w:b/>
                <w:bCs/>
                <w:color w:val="971D20" w:themeColor="accent3"/>
                <w:lang w:val="es-ES_tradnl"/>
              </w:rPr>
              <w:t>Sombrero Prudente</w:t>
            </w:r>
          </w:p>
          <w:p w14:paraId="1FDA6001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Hace de abogados del diablo</w:t>
            </w:r>
          </w:p>
          <w:p w14:paraId="17A1C502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Identifica posibles riesgos/preocupa-</w:t>
            </w:r>
            <w:proofErr w:type="spellStart"/>
            <w:r w:rsidRPr="003A259E">
              <w:rPr>
                <w:lang w:val="es-ES_tradnl"/>
              </w:rPr>
              <w:t>ciónes</w:t>
            </w:r>
            <w:proofErr w:type="spellEnd"/>
            <w:r w:rsidRPr="003A259E">
              <w:rPr>
                <w:lang w:val="es-ES_tradnl"/>
              </w:rPr>
              <w:t>/desventajas</w:t>
            </w:r>
          </w:p>
          <w:p w14:paraId="41DD891B" w14:textId="65745EDF" w:rsidR="005748E9" w:rsidRP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B55747">
              <w:rPr>
                <w:i/>
                <w:iCs/>
                <w:lang w:val="es-ES_tradnl"/>
              </w:rPr>
              <w:t>¿Qué dificultades pueden surgir?</w:t>
            </w:r>
          </w:p>
        </w:tc>
        <w:tc>
          <w:tcPr>
            <w:tcW w:w="1728" w:type="dxa"/>
            <w:vAlign w:val="center"/>
          </w:tcPr>
          <w:p w14:paraId="4651C875" w14:textId="77777777" w:rsidR="005748E9" w:rsidRDefault="005748E9" w:rsidP="00574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10D28"/>
              </w:rPr>
            </w:pPr>
            <w:r>
              <w:rPr>
                <w:b/>
                <w:bCs/>
                <w:noProof/>
                <w:color w:val="910D28"/>
              </w:rPr>
              <w:drawing>
                <wp:inline distT="0" distB="0" distL="0" distR="0" wp14:anchorId="491A2649" wp14:editId="0B3B8927">
                  <wp:extent cx="914400" cy="914400"/>
                  <wp:effectExtent l="0" t="0" r="0" b="0"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AE1A181" w14:textId="62B15547" w:rsidR="005748E9" w:rsidRDefault="005748E9" w:rsidP="005748E9">
            <w:pPr>
              <w:jc w:val="center"/>
            </w:pPr>
            <w:r>
              <w:rPr>
                <w:rFonts w:eastAsia="Calibri"/>
                <w:b/>
                <w:bCs/>
                <w:color w:val="910D28"/>
              </w:rPr>
              <w:t>(</w:t>
            </w:r>
            <w:r>
              <w:rPr>
                <w:rFonts w:eastAsia="Calibri"/>
                <w:b/>
                <w:bCs/>
                <w:color w:val="910D28"/>
              </w:rPr>
              <w:t xml:space="preserve">Sombrero </w:t>
            </w:r>
            <w:proofErr w:type="spellStart"/>
            <w:r>
              <w:rPr>
                <w:rFonts w:eastAsia="Calibri"/>
                <w:b/>
                <w:bCs/>
                <w:color w:val="910D28"/>
              </w:rPr>
              <w:t>azul</w:t>
            </w:r>
            <w:proofErr w:type="spellEnd"/>
            <w:r>
              <w:rPr>
                <w:rFonts w:eastAsia="Calibri"/>
                <w:b/>
                <w:bCs/>
                <w:color w:val="910D28"/>
              </w:rPr>
              <w:t>)</w:t>
            </w:r>
          </w:p>
        </w:tc>
        <w:tc>
          <w:tcPr>
            <w:tcW w:w="3010" w:type="dxa"/>
            <w:vAlign w:val="center"/>
          </w:tcPr>
          <w:p w14:paraId="7752B61F" w14:textId="77777777" w:rsidR="005748E9" w:rsidRPr="005748E9" w:rsidRDefault="005748E9" w:rsidP="005748E9">
            <w:pPr>
              <w:spacing w:line="276" w:lineRule="auto"/>
              <w:rPr>
                <w:b/>
                <w:bCs/>
                <w:color w:val="971D20" w:themeColor="accent3"/>
                <w:lang w:val="es-ES_tradnl"/>
              </w:rPr>
            </w:pPr>
            <w:r w:rsidRPr="005748E9">
              <w:rPr>
                <w:b/>
                <w:bCs/>
                <w:color w:val="971D20" w:themeColor="accent3"/>
                <w:lang w:val="es-ES_tradnl"/>
              </w:rPr>
              <w:t>Sombrero Conductor</w:t>
            </w:r>
          </w:p>
          <w:p w14:paraId="3B21AF75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Escucha</w:t>
            </w:r>
          </w:p>
          <w:p w14:paraId="1655006F" w14:textId="77777777" w:rsidR="005748E9" w:rsidRPr="003A259E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lang w:val="es-ES_tradnl"/>
              </w:rPr>
            </w:pPr>
            <w:r w:rsidRPr="003A259E">
              <w:rPr>
                <w:lang w:val="es-ES_tradnl"/>
              </w:rPr>
              <w:t>Resume</w:t>
            </w:r>
          </w:p>
          <w:p w14:paraId="52C86E3A" w14:textId="77777777" w:rsid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3A259E">
              <w:rPr>
                <w:i/>
                <w:iCs/>
                <w:lang w:val="es-ES_tradnl"/>
              </w:rPr>
              <w:t>¿Cómo nos mantenemos en buen camino?</w:t>
            </w:r>
          </w:p>
          <w:p w14:paraId="2AD06AE3" w14:textId="141DB57E" w:rsidR="005748E9" w:rsidRPr="005748E9" w:rsidRDefault="005748E9" w:rsidP="005748E9">
            <w:pPr>
              <w:pStyle w:val="ListParagraph"/>
              <w:numPr>
                <w:ilvl w:val="0"/>
                <w:numId w:val="4"/>
              </w:numPr>
              <w:tabs>
                <w:tab w:val="left" w:pos="337"/>
              </w:tabs>
              <w:spacing w:after="120" w:line="276" w:lineRule="auto"/>
              <w:rPr>
                <w:i/>
                <w:iCs/>
                <w:lang w:val="es-ES_tradnl"/>
              </w:rPr>
            </w:pPr>
            <w:r w:rsidRPr="005748E9">
              <w:rPr>
                <w:i/>
                <w:iCs/>
                <w:lang w:val="es-ES_tradnl"/>
              </w:rPr>
              <w:t>¿Cómo nos acerca esto a nuestro objetivo?</w:t>
            </w:r>
          </w:p>
        </w:tc>
      </w:tr>
    </w:tbl>
    <w:p w14:paraId="33F2547B" w14:textId="6B0C4395" w:rsidR="005748E9" w:rsidRPr="005748E9" w:rsidRDefault="005748E9" w:rsidP="005748E9">
      <w:pPr>
        <w:rPr>
          <w:i/>
          <w:iCs/>
          <w:color w:val="000000" w:themeColor="text1"/>
          <w:sz w:val="18"/>
          <w:szCs w:val="18"/>
        </w:rPr>
      </w:pPr>
      <w:r>
        <w:rPr>
          <w:color w:val="288AC3" w:themeColor="accent1"/>
        </w:rPr>
        <w:br/>
      </w:r>
      <w:proofErr w:type="spellStart"/>
      <w:r w:rsidRPr="005748E9">
        <w:rPr>
          <w:i/>
          <w:iCs/>
          <w:color w:val="000000" w:themeColor="text1"/>
          <w:sz w:val="18"/>
          <w:szCs w:val="18"/>
        </w:rPr>
        <w:t>Adaptado</w:t>
      </w:r>
      <w:proofErr w:type="spellEnd"/>
      <w:r w:rsidRPr="005748E9">
        <w:rPr>
          <w:i/>
          <w:iCs/>
          <w:color w:val="000000" w:themeColor="text1"/>
          <w:sz w:val="18"/>
          <w:szCs w:val="18"/>
        </w:rPr>
        <w:t xml:space="preserve"> de </w:t>
      </w:r>
      <w:proofErr w:type="spellStart"/>
      <w:r w:rsidRPr="005748E9">
        <w:rPr>
          <w:i/>
          <w:iCs/>
          <w:color w:val="000000" w:themeColor="text1"/>
          <w:sz w:val="18"/>
          <w:szCs w:val="18"/>
        </w:rPr>
        <w:t>deBono</w:t>
      </w:r>
      <w:proofErr w:type="spellEnd"/>
      <w:r w:rsidRPr="005748E9">
        <w:rPr>
          <w:i/>
          <w:iCs/>
          <w:color w:val="000000" w:themeColor="text1"/>
          <w:sz w:val="18"/>
          <w:szCs w:val="18"/>
        </w:rPr>
        <w:t>, E. (1999). Six thinking hats. Back Bay Books.</w:t>
      </w:r>
    </w:p>
    <w:p w14:paraId="149BD433" w14:textId="77777777" w:rsidR="00BE777A" w:rsidRDefault="00BE777A"/>
    <w:sectPr w:rsidR="00BE777A" w:rsidSect="00BE777A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BEEE1C" w14:textId="77777777" w:rsidR="00E63001" w:rsidRDefault="00E63001" w:rsidP="00BE777A">
      <w:pPr>
        <w:spacing w:after="0" w:line="240" w:lineRule="auto"/>
      </w:pPr>
      <w:r>
        <w:separator/>
      </w:r>
    </w:p>
  </w:endnote>
  <w:endnote w:type="continuationSeparator" w:id="0">
    <w:p w14:paraId="626BD5D6" w14:textId="77777777" w:rsidR="00E63001" w:rsidRDefault="00E63001" w:rsidP="00BE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974EE" w14:textId="06E8E9C4" w:rsidR="00BE777A" w:rsidRDefault="008969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CBB19" wp14:editId="1AC675A4">
              <wp:simplePos x="0" y="0"/>
              <wp:positionH relativeFrom="column">
                <wp:posOffset>4193540</wp:posOffset>
              </wp:positionH>
              <wp:positionV relativeFrom="paragraph">
                <wp:posOffset>-28413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6FC03" w14:textId="3256C602" w:rsidR="00BE777A" w:rsidRDefault="00BE777A" w:rsidP="008969F2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DD85EB2DC9B1374FB7390D843B0F7FE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969F2">
                                <w:t>Analyzing Implementation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4CBB1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30.2pt;margin-top:-2.25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9opnuAAAAAPAQAADwAAAGRycy9kb3ducmV2Lnht&#13;&#10;bExPTWvDMAy9D/YfjAa7tXZLEtY0Shkru26s+4Dd3FhNQmM5xG6T/fs5p+0ikN7T+yh2k+3ElQbf&#13;&#10;OkZYLRUI4sqZlmuEj/fnxQMIHzQb3TkmhB/ysCtvbwqdGzfyG10PoRZRhH2uEZoQ+lxKXzVktV+6&#13;&#10;njhiJzdYHeI61NIMeozitpNrpTJpdcvRodE9PTVUnQ8Xi/D5cvr+StRrvbdpP7pJSbYbiXh/N+23&#13;&#10;cTxuQQSawt8HzB1ifihjsKO7sPGiQ8gylUQqwiJJQcyE9Wa+HBESlYIsC/m/R/kL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H9opnuAAAAAPAQAADwAAAAAAAAAAAAAAAAC6BAAAZHJz&#13;&#10;L2Rvd25yZXYueG1sUEsFBgAAAAAEAAQA8wAAAMcFAAAAAA==&#13;&#10;" filled="f" stroked="f">
              <v:textbox>
                <w:txbxContent>
                  <w:p w14:paraId="2866FC03" w14:textId="3256C602" w:rsidR="00BE777A" w:rsidRDefault="00BE777A" w:rsidP="008969F2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DD85EB2DC9B1374FB7390D843B0F7FE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969F2">
                          <w:t>Analyzing Implementation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BE777A">
      <w:rPr>
        <w:noProof/>
      </w:rPr>
      <w:drawing>
        <wp:anchor distT="0" distB="0" distL="114300" distR="114300" simplePos="0" relativeHeight="251660288" behindDoc="1" locked="0" layoutInCell="1" allowOverlap="1" wp14:anchorId="22B09EEF" wp14:editId="0CF80B7E">
          <wp:simplePos x="0" y="0"/>
          <wp:positionH relativeFrom="column">
            <wp:posOffset>4355465</wp:posOffset>
          </wp:positionH>
          <wp:positionV relativeFrom="paragraph">
            <wp:posOffset>26035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946160" w14:textId="77777777" w:rsidR="00E63001" w:rsidRDefault="00E63001" w:rsidP="00BE777A">
      <w:pPr>
        <w:spacing w:after="0" w:line="240" w:lineRule="auto"/>
      </w:pPr>
      <w:r>
        <w:separator/>
      </w:r>
    </w:p>
  </w:footnote>
  <w:footnote w:type="continuationSeparator" w:id="0">
    <w:p w14:paraId="419F0CD1" w14:textId="77777777" w:rsidR="00E63001" w:rsidRDefault="00E63001" w:rsidP="00BE7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FD33DD"/>
    <w:multiLevelType w:val="hybridMultilevel"/>
    <w:tmpl w:val="DBFAC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6E5AEC"/>
    <w:multiLevelType w:val="multilevel"/>
    <w:tmpl w:val="B8621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5"/>
  </w:num>
  <w:num w:numId="2" w16cid:durableId="1771200790">
    <w:abstractNumId w:val="4"/>
  </w:num>
  <w:num w:numId="3" w16cid:durableId="729034853">
    <w:abstractNumId w:val="2"/>
  </w:num>
  <w:num w:numId="4" w16cid:durableId="1061900851">
    <w:abstractNumId w:val="3"/>
  </w:num>
  <w:num w:numId="5" w16cid:durableId="1796362761">
    <w:abstractNumId w:val="1"/>
  </w:num>
  <w:num w:numId="6" w16cid:durableId="2574930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7A"/>
    <w:rsid w:val="005748E9"/>
    <w:rsid w:val="00843190"/>
    <w:rsid w:val="008969F2"/>
    <w:rsid w:val="009E595F"/>
    <w:rsid w:val="00B40FD0"/>
    <w:rsid w:val="00BE777A"/>
    <w:rsid w:val="00E63001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99851"/>
  <w15:chartTrackingRefBased/>
  <w15:docId w15:val="{C10E8F09-5272-9F4D-8FFE-CB0E3771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E777A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77A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77A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BE777A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77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E777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E777A"/>
  </w:style>
  <w:style w:type="character" w:customStyle="1" w:styleId="Heading1Char">
    <w:name w:val="Heading 1 Char"/>
    <w:basedOn w:val="DefaultParagraphFont"/>
    <w:link w:val="Heading1"/>
    <w:uiPriority w:val="9"/>
    <w:rsid w:val="00BE777A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BE777A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E777A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77A"/>
    <w:rPr>
      <w:rFonts w:ascii="Calibri" w:eastAsiaTheme="majorEastAsia" w:hAnsi="Calibri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77A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77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77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77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77A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E777A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E777A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77A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77A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77A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77A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77A"/>
    <w:rPr>
      <w:rFonts w:ascii="Calibri" w:hAnsi="Calibri" w:cs="Calibri"/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77A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E777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E777A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BE777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E777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7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7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77A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BE777A"/>
    <w:rPr>
      <w:color w:val="FFFFFF" w:themeColor="accent5"/>
    </w:rPr>
  </w:style>
  <w:style w:type="table" w:styleId="TableGrid">
    <w:name w:val="Table Grid"/>
    <w:basedOn w:val="TableNormal"/>
    <w:uiPriority w:val="39"/>
    <w:rsid w:val="00BE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BE777A"/>
    <w:pPr>
      <w:tabs>
        <w:tab w:val="clear" w:pos="934"/>
        <w:tab w:val="center" w:pos="4680"/>
        <w:tab w:val="right" w:pos="9360"/>
      </w:tabs>
      <w:outlineLvl w:val="9"/>
    </w:pPr>
    <w:rPr>
      <w:rFonts w:asciiTheme="majorHAnsi" w:eastAsiaTheme="majorEastAsia" w:hAnsiTheme="majorHAnsi" w:cstheme="majorBidi"/>
      <w:bCs w:val="0"/>
      <w:color w:val="2D2D2D"/>
      <w:spacing w:val="-10"/>
      <w:kern w:val="28"/>
      <w:sz w:val="32"/>
      <w:szCs w:val="56"/>
      <w14:ligatures w14:val="none"/>
    </w:rPr>
  </w:style>
  <w:style w:type="character" w:customStyle="1" w:styleId="LessonFooterChar">
    <w:name w:val="Lesson Footer Char"/>
    <w:basedOn w:val="TitleChar"/>
    <w:link w:val="LessonFooter"/>
    <w:rsid w:val="00BE777A"/>
    <w:rPr>
      <w:rFonts w:asciiTheme="majorHAnsi" w:eastAsiaTheme="majorEastAsia" w:hAnsiTheme="majorHAnsi" w:cstheme="majorBidi"/>
      <w:b/>
      <w:bCs w:val="0"/>
      <w:caps/>
      <w:color w:val="2D2D2D"/>
      <w:spacing w:val="-10"/>
      <w:kern w:val="28"/>
      <w:sz w:val="32"/>
      <w:szCs w:val="5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E777A"/>
    <w:rPr>
      <w:color w:val="808080"/>
    </w:rPr>
  </w:style>
  <w:style w:type="paragraph" w:customStyle="1" w:styleId="Citation">
    <w:name w:val="Citation"/>
    <w:basedOn w:val="Normal"/>
    <w:next w:val="FootnoteText"/>
    <w:qFormat/>
    <w:rsid w:val="005748E9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kern w:val="0"/>
      <w:sz w:val="18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48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8E9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D85EB2DC9B1374FB7390D843B0F7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AD673-DE09-FF4E-8300-2083FEA8C94A}"/>
      </w:docPartPr>
      <w:docPartBody>
        <w:p w:rsidR="00000000" w:rsidRDefault="007E622C" w:rsidP="007E622C">
          <w:pPr>
            <w:pStyle w:val="DD85EB2DC9B1374FB7390D843B0F7FE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2C"/>
    <w:rsid w:val="007E622C"/>
    <w:rsid w:val="00A91426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22C"/>
    <w:rPr>
      <w:color w:val="808080"/>
    </w:rPr>
  </w:style>
  <w:style w:type="paragraph" w:customStyle="1" w:styleId="DD85EB2DC9B1374FB7390D843B0F7FE8">
    <w:name w:val="DD85EB2DC9B1374FB7390D843B0F7FE8"/>
    <w:rsid w:val="007E6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0</TotalTime>
  <Pages>1</Pages>
  <Words>191</Words>
  <Characters>882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Implementation</dc:title>
  <dc:subject/>
  <dc:creator>K20 Center</dc:creator>
  <cp:keywords/>
  <dc:description/>
  <cp:lastModifiedBy>Gracia, Ann M.</cp:lastModifiedBy>
  <cp:revision>2</cp:revision>
  <cp:lastPrinted>2026-08-11T16:07:00Z</cp:lastPrinted>
  <dcterms:created xsi:type="dcterms:W3CDTF">2026-08-11T16:11:00Z</dcterms:created>
  <dcterms:modified xsi:type="dcterms:W3CDTF">2026-08-11T16:11:00Z</dcterms:modified>
  <cp:category/>
</cp:coreProperties>
</file>