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DA35E" w14:textId="3E92B9CC" w:rsidR="00DC1CA0" w:rsidRPr="00E12EC4" w:rsidRDefault="006B4AF7" w:rsidP="00E12EC4">
      <w:pPr>
        <w:pStyle w:val="Title"/>
      </w:pPr>
      <w:r>
        <w:t>CAREER café SCENARIOS</w:t>
      </w:r>
    </w:p>
    <w:tbl>
      <w:tblPr>
        <w:tblW w:w="0" w:type="auto"/>
        <w:tblBorders>
          <w:top w:val="single" w:sz="4" w:space="0" w:color="DC4B34" w:themeColor="accent2"/>
          <w:left w:val="single" w:sz="4" w:space="0" w:color="DC4B34" w:themeColor="accent2"/>
          <w:bottom w:val="single" w:sz="4" w:space="0" w:color="DC4B34" w:themeColor="accent2"/>
          <w:right w:val="single" w:sz="4" w:space="0" w:color="DC4B34" w:themeColor="accent2"/>
          <w:insideH w:val="single" w:sz="4" w:space="0" w:color="DC4B34" w:themeColor="accent2"/>
          <w:insideV w:val="single" w:sz="4" w:space="0" w:color="DC4B34" w:themeColor="accent2"/>
        </w:tblBorders>
        <w:tblLayout w:type="fixed"/>
        <w:tblCellMar>
          <w:top w:w="15" w:type="dxa"/>
          <w:left w:w="15" w:type="dxa"/>
          <w:bottom w:w="15" w:type="dxa"/>
          <w:right w:w="15" w:type="dxa"/>
        </w:tblCellMar>
        <w:tblLook w:val="0620" w:firstRow="1" w:lastRow="0" w:firstColumn="0" w:lastColumn="0" w:noHBand="1" w:noVBand="1"/>
      </w:tblPr>
      <w:tblGrid>
        <w:gridCol w:w="5485"/>
        <w:gridCol w:w="3420"/>
        <w:gridCol w:w="3961"/>
      </w:tblGrid>
      <w:tr w:rsidR="001A7D41" w:rsidRPr="00DC1CA0" w14:paraId="644265C0" w14:textId="77777777" w:rsidTr="00BE0BAA">
        <w:trPr>
          <w:trHeight w:val="253"/>
          <w:tblHeader/>
        </w:trPr>
        <w:tc>
          <w:tcPr>
            <w:tcW w:w="12866" w:type="dxa"/>
            <w:gridSpan w:val="3"/>
            <w:shd w:val="clear" w:color="auto" w:fill="3478BB" w:themeFill="background2"/>
            <w:tcMar>
              <w:top w:w="115" w:type="dxa"/>
              <w:left w:w="115" w:type="dxa"/>
              <w:bottom w:w="115" w:type="dxa"/>
              <w:right w:w="115" w:type="dxa"/>
            </w:tcMar>
            <w:vAlign w:val="center"/>
            <w:hideMark/>
          </w:tcPr>
          <w:p w14:paraId="01B051E5" w14:textId="404F0EF7" w:rsidR="001A7D41" w:rsidRPr="00735E4D" w:rsidRDefault="00D72955" w:rsidP="00BE0BAA">
            <w:pPr>
              <w:spacing w:after="0"/>
            </w:pPr>
            <w:r w:rsidRPr="00112A8B">
              <w:rPr>
                <w:color w:val="000000" w:themeColor="text1"/>
              </w:rPr>
              <w:t xml:space="preserve"> </w:t>
            </w:r>
            <w:r w:rsidR="001A7D41">
              <w:rPr>
                <w:b/>
                <w:bCs/>
                <w:color w:val="FFFFFF" w:themeColor="background1"/>
              </w:rPr>
              <w:t>Math</w:t>
            </w:r>
            <w:r w:rsidR="00F31674">
              <w:rPr>
                <w:b/>
                <w:bCs/>
                <w:color w:val="FFFFFF" w:themeColor="background1"/>
              </w:rPr>
              <w:t xml:space="preserve"> </w:t>
            </w:r>
            <w:r w:rsidR="001A7D41">
              <w:rPr>
                <w:b/>
                <w:bCs/>
                <w:color w:val="FFFFFF" w:themeColor="background1"/>
              </w:rPr>
              <w:t>—</w:t>
            </w:r>
            <w:r w:rsidR="00F31674">
              <w:rPr>
                <w:b/>
                <w:bCs/>
                <w:color w:val="FFFFFF" w:themeColor="background1"/>
              </w:rPr>
              <w:t xml:space="preserve"> </w:t>
            </w:r>
            <w:r w:rsidR="001A7D41">
              <w:rPr>
                <w:b/>
                <w:bCs/>
                <w:color w:val="FFFFFF" w:themeColor="background1"/>
              </w:rPr>
              <w:t>Scenario 1: Ratios, proportions, and scaling</w:t>
            </w:r>
          </w:p>
        </w:tc>
      </w:tr>
      <w:tr w:rsidR="00E660CD" w:rsidRPr="00DC1CA0" w14:paraId="69BA2110" w14:textId="77777777" w:rsidTr="00687BBB">
        <w:trPr>
          <w:trHeight w:val="497"/>
        </w:trPr>
        <w:tc>
          <w:tcPr>
            <w:tcW w:w="12866" w:type="dxa"/>
            <w:gridSpan w:val="3"/>
            <w:shd w:val="clear" w:color="auto" w:fill="BFE2F7" w:themeFill="accent6"/>
            <w:tcMar>
              <w:top w:w="115" w:type="dxa"/>
              <w:left w:w="115" w:type="dxa"/>
              <w:bottom w:w="115" w:type="dxa"/>
              <w:right w:w="115" w:type="dxa"/>
            </w:tcMar>
            <w:vAlign w:val="center"/>
            <w:hideMark/>
          </w:tcPr>
          <w:p w14:paraId="5F44B3FF" w14:textId="4694500C" w:rsidR="00E660CD" w:rsidRPr="00A54DBE" w:rsidRDefault="001A7B7E" w:rsidP="00BE0BAA">
            <w:pPr>
              <w:spacing w:after="0" w:line="240" w:lineRule="auto"/>
            </w:pPr>
            <w:r w:rsidRPr="001A7B7E">
              <w:rPr>
                <w:sz w:val="22"/>
                <w:szCs w:val="22"/>
              </w:rPr>
              <w:t>Students are learning how to use ratios and proportional reasoning to solve real-world problems. This week's lesson has them scaling a recipe and converting unit measurements, figuring out how much flour they need if they triple a batch, or how many inches equal 4.5 feet. [OAS M - 7.A.2.3; GEAR UP: CCP ES - E.K.8]</w:t>
            </w:r>
          </w:p>
        </w:tc>
      </w:tr>
      <w:tr w:rsidR="00A1673F" w:rsidRPr="00DC1CA0" w14:paraId="75D4A78B" w14:textId="77777777" w:rsidTr="00A54DBE">
        <w:trPr>
          <w:trHeight w:val="514"/>
        </w:trPr>
        <w:tc>
          <w:tcPr>
            <w:tcW w:w="5485" w:type="dxa"/>
            <w:tcMar>
              <w:top w:w="115" w:type="dxa"/>
              <w:left w:w="115" w:type="dxa"/>
              <w:bottom w:w="115" w:type="dxa"/>
              <w:right w:w="115" w:type="dxa"/>
            </w:tcMar>
            <w:hideMark/>
          </w:tcPr>
          <w:p w14:paraId="09EEBCFB" w14:textId="12AA12F8" w:rsidR="00A1673F" w:rsidRPr="00BE0BAA" w:rsidRDefault="00687BBB" w:rsidP="00A54DBE">
            <w:pPr>
              <w:spacing w:line="240" w:lineRule="auto"/>
              <w:rPr>
                <w:rFonts w:ascii="Times New Roman" w:hAnsi="Times New Roman" w:cs="Times New Roman"/>
                <w:i/>
                <w:iCs/>
                <w:color w:val="0F2C5F" w:themeColor="text2"/>
                <w:sz w:val="20"/>
                <w:szCs w:val="20"/>
              </w:rPr>
            </w:pPr>
            <w:r w:rsidRPr="00BE0BAA">
              <w:rPr>
                <w:i/>
                <w:iCs/>
                <w:color w:val="0F2C5F" w:themeColor="text2"/>
                <w:sz w:val="20"/>
                <w:szCs w:val="20"/>
              </w:rPr>
              <w:t>Career professional or industry you would invite.</w:t>
            </w:r>
          </w:p>
        </w:tc>
        <w:tc>
          <w:tcPr>
            <w:tcW w:w="3420" w:type="dxa"/>
            <w:tcMar>
              <w:top w:w="115" w:type="dxa"/>
              <w:left w:w="115" w:type="dxa"/>
              <w:bottom w:w="115" w:type="dxa"/>
              <w:right w:w="115" w:type="dxa"/>
            </w:tcMar>
            <w:hideMark/>
          </w:tcPr>
          <w:p w14:paraId="70E23A8C" w14:textId="77777777" w:rsidR="00A1673F" w:rsidRDefault="00687BBB" w:rsidP="00A54DBE">
            <w:pPr>
              <w:spacing w:line="240" w:lineRule="auto"/>
              <w:rPr>
                <w:i/>
                <w:iCs/>
                <w:color w:val="0F2C5F" w:themeColor="text2"/>
                <w:sz w:val="20"/>
                <w:szCs w:val="20"/>
              </w:rPr>
            </w:pPr>
            <w:r w:rsidRPr="00BE0BAA">
              <w:rPr>
                <w:i/>
                <w:iCs/>
                <w:color w:val="0F2C5F" w:themeColor="text2"/>
                <w:sz w:val="20"/>
                <w:szCs w:val="20"/>
              </w:rPr>
              <w:t>Why should a student care that this skill/content exists outside of school?</w:t>
            </w:r>
          </w:p>
          <w:p w14:paraId="47D5223A" w14:textId="77777777" w:rsidR="00BE0BAA" w:rsidRDefault="00BE0BAA" w:rsidP="00A54DBE">
            <w:pPr>
              <w:spacing w:line="240" w:lineRule="auto"/>
              <w:rPr>
                <w:i/>
                <w:iCs/>
                <w:color w:val="0F2C5F" w:themeColor="text2"/>
                <w:sz w:val="20"/>
                <w:szCs w:val="20"/>
              </w:rPr>
            </w:pPr>
          </w:p>
          <w:p w14:paraId="4308FF2E" w14:textId="77777777" w:rsidR="00BE0BAA" w:rsidRDefault="00BE0BAA" w:rsidP="00A54DBE">
            <w:pPr>
              <w:spacing w:line="240" w:lineRule="auto"/>
              <w:rPr>
                <w:i/>
                <w:iCs/>
                <w:color w:val="0F2C5F" w:themeColor="text2"/>
                <w:sz w:val="20"/>
                <w:szCs w:val="20"/>
              </w:rPr>
            </w:pPr>
          </w:p>
          <w:p w14:paraId="26D49265" w14:textId="3C286EE3" w:rsidR="00BE0BAA" w:rsidRPr="00BE0BAA" w:rsidRDefault="00BE0BAA" w:rsidP="00A54DBE">
            <w:pPr>
              <w:spacing w:line="240" w:lineRule="auto"/>
              <w:rPr>
                <w:i/>
                <w:iCs/>
                <w:sz w:val="20"/>
                <w:szCs w:val="20"/>
              </w:rPr>
            </w:pPr>
          </w:p>
        </w:tc>
        <w:tc>
          <w:tcPr>
            <w:tcW w:w="3961" w:type="dxa"/>
            <w:tcMar>
              <w:top w:w="115" w:type="dxa"/>
              <w:left w:w="115" w:type="dxa"/>
              <w:bottom w:w="115" w:type="dxa"/>
              <w:right w:w="115" w:type="dxa"/>
            </w:tcMar>
            <w:hideMark/>
          </w:tcPr>
          <w:p w14:paraId="055236A2" w14:textId="77777777" w:rsidR="00A1673F" w:rsidRDefault="00A54DBE" w:rsidP="00A54DBE">
            <w:pPr>
              <w:spacing w:line="240" w:lineRule="auto"/>
              <w:rPr>
                <w:i/>
                <w:iCs/>
                <w:color w:val="0F2C5F" w:themeColor="text2"/>
                <w:sz w:val="20"/>
                <w:szCs w:val="20"/>
              </w:rPr>
            </w:pPr>
            <w:r w:rsidRPr="00BE0BAA">
              <w:rPr>
                <w:i/>
                <w:iCs/>
                <w:color w:val="0F2C5F" w:themeColor="text2"/>
                <w:sz w:val="20"/>
                <w:szCs w:val="20"/>
              </w:rPr>
              <w:t>What would make a student remember this speaker a week later?</w:t>
            </w:r>
          </w:p>
          <w:p w14:paraId="644E592C" w14:textId="77777777" w:rsidR="00BE0BAA" w:rsidRDefault="00BE0BAA" w:rsidP="00A54DBE">
            <w:pPr>
              <w:spacing w:line="240" w:lineRule="auto"/>
              <w:rPr>
                <w:i/>
                <w:iCs/>
                <w:color w:val="0F2C5F" w:themeColor="text2"/>
                <w:sz w:val="20"/>
                <w:szCs w:val="20"/>
              </w:rPr>
            </w:pPr>
          </w:p>
          <w:p w14:paraId="57745935" w14:textId="77777777" w:rsidR="00BE0BAA" w:rsidRDefault="00BE0BAA" w:rsidP="00A54DBE">
            <w:pPr>
              <w:spacing w:line="240" w:lineRule="auto"/>
              <w:rPr>
                <w:i/>
                <w:iCs/>
                <w:color w:val="0F2C5F" w:themeColor="text2"/>
                <w:sz w:val="20"/>
                <w:szCs w:val="20"/>
              </w:rPr>
            </w:pPr>
          </w:p>
          <w:p w14:paraId="75090B22" w14:textId="77777777" w:rsidR="00066A0B" w:rsidRDefault="00066A0B" w:rsidP="00A54DBE">
            <w:pPr>
              <w:spacing w:line="240" w:lineRule="auto"/>
              <w:rPr>
                <w:i/>
                <w:iCs/>
                <w:color w:val="0F2C5F" w:themeColor="text2"/>
                <w:sz w:val="20"/>
                <w:szCs w:val="20"/>
              </w:rPr>
            </w:pPr>
          </w:p>
          <w:p w14:paraId="440102C9" w14:textId="1526A6D8" w:rsidR="00BE0BAA" w:rsidRPr="00BE0BAA" w:rsidRDefault="00BE0BAA" w:rsidP="00A54DBE">
            <w:pPr>
              <w:spacing w:line="240" w:lineRule="auto"/>
              <w:rPr>
                <w:sz w:val="20"/>
                <w:szCs w:val="20"/>
              </w:rPr>
            </w:pPr>
          </w:p>
        </w:tc>
      </w:tr>
    </w:tbl>
    <w:p w14:paraId="1CCFEF40" w14:textId="3123A175" w:rsidR="00D72955" w:rsidRDefault="005346B5" w:rsidP="00924F21">
      <w:pPr>
        <w:spacing w:line="240" w:lineRule="auto"/>
      </w:pPr>
      <w:r>
        <w:rPr>
          <w:noProof/>
        </w:rPr>
        <mc:AlternateContent>
          <mc:Choice Requires="wps">
            <w:drawing>
              <wp:anchor distT="0" distB="0" distL="114300" distR="114300" simplePos="0" relativeHeight="251659264" behindDoc="0" locked="0" layoutInCell="1" allowOverlap="1" wp14:anchorId="3EF5C0B3" wp14:editId="213100F1">
                <wp:simplePos x="0" y="0"/>
                <wp:positionH relativeFrom="column">
                  <wp:posOffset>-1</wp:posOffset>
                </wp:positionH>
                <wp:positionV relativeFrom="paragraph">
                  <wp:posOffset>254000</wp:posOffset>
                </wp:positionV>
                <wp:extent cx="8181975" cy="0"/>
                <wp:effectExtent l="0" t="0" r="0" b="0"/>
                <wp:wrapNone/>
                <wp:docPr id="423714677" name="Straight Connector 2"/>
                <wp:cNvGraphicFramePr/>
                <a:graphic xmlns:a="http://schemas.openxmlformats.org/drawingml/2006/main">
                  <a:graphicData uri="http://schemas.microsoft.com/office/word/2010/wordprocessingShape">
                    <wps:wsp>
                      <wps:cNvCnPr/>
                      <wps:spPr>
                        <a:xfrm>
                          <a:off x="0" y="0"/>
                          <a:ext cx="8181975" cy="0"/>
                        </a:xfrm>
                        <a:prstGeom prst="line">
                          <a:avLst/>
                        </a:prstGeom>
                        <a:ln w="19050">
                          <a:solidFill>
                            <a:srgbClr val="007AC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CAD9C68"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20pt" to="644.25pt,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" strokecolor="#007ac1" strokeweight="1.5pt">
                <v:stroke dashstyle="longDash" joinstyle="miter"/>
              </v:line>
            </w:pict>
          </mc:Fallback>
        </mc:AlternateContent>
      </w:r>
      <w:r w:rsidR="00304DC6">
        <w:br/>
      </w:r>
    </w:p>
    <w:tbl>
      <w:tblPr>
        <w:tblW w:w="0" w:type="auto"/>
        <w:tblBorders>
          <w:top w:val="single" w:sz="4" w:space="0" w:color="DC4B34" w:themeColor="accent2"/>
          <w:left w:val="single" w:sz="4" w:space="0" w:color="DC4B34" w:themeColor="accent2"/>
          <w:bottom w:val="single" w:sz="4" w:space="0" w:color="DC4B34" w:themeColor="accent2"/>
          <w:right w:val="single" w:sz="4" w:space="0" w:color="DC4B34" w:themeColor="accent2"/>
          <w:insideH w:val="single" w:sz="4" w:space="0" w:color="DC4B34" w:themeColor="accent2"/>
          <w:insideV w:val="single" w:sz="4" w:space="0" w:color="DC4B34" w:themeColor="accent2"/>
        </w:tblBorders>
        <w:tblLayout w:type="fixed"/>
        <w:tblCellMar>
          <w:top w:w="15" w:type="dxa"/>
          <w:left w:w="15" w:type="dxa"/>
          <w:bottom w:w="15" w:type="dxa"/>
          <w:right w:w="15" w:type="dxa"/>
        </w:tblCellMar>
        <w:tblLook w:val="0620" w:firstRow="1" w:lastRow="0" w:firstColumn="0" w:lastColumn="0" w:noHBand="1" w:noVBand="1"/>
      </w:tblPr>
      <w:tblGrid>
        <w:gridCol w:w="5485"/>
        <w:gridCol w:w="3420"/>
        <w:gridCol w:w="3961"/>
      </w:tblGrid>
      <w:tr w:rsidR="00E15923" w:rsidRPr="00DC1CA0" w14:paraId="0DE07D87" w14:textId="77777777" w:rsidTr="00C37124">
        <w:trPr>
          <w:trHeight w:val="253"/>
          <w:tblHeader/>
        </w:trPr>
        <w:tc>
          <w:tcPr>
            <w:tcW w:w="12866" w:type="dxa"/>
            <w:gridSpan w:val="3"/>
            <w:shd w:val="clear" w:color="auto" w:fill="3478BB" w:themeFill="background2"/>
            <w:tcMar>
              <w:top w:w="115" w:type="dxa"/>
              <w:left w:w="115" w:type="dxa"/>
              <w:bottom w:w="115" w:type="dxa"/>
              <w:right w:w="115" w:type="dxa"/>
            </w:tcMar>
            <w:vAlign w:val="center"/>
            <w:hideMark/>
          </w:tcPr>
          <w:p w14:paraId="5CC85E8F" w14:textId="13D4AE2D" w:rsidR="00E15923" w:rsidRPr="00735E4D" w:rsidRDefault="00E15923" w:rsidP="00C37124">
            <w:pPr>
              <w:spacing w:after="0"/>
            </w:pPr>
            <w:r>
              <w:rPr>
                <w:b/>
                <w:bCs/>
                <w:color w:val="FFFFFF" w:themeColor="background1"/>
              </w:rPr>
              <w:t>Math</w:t>
            </w:r>
            <w:r w:rsidR="00F31674">
              <w:rPr>
                <w:b/>
                <w:bCs/>
                <w:color w:val="FFFFFF" w:themeColor="background1"/>
              </w:rPr>
              <w:t xml:space="preserve"> </w:t>
            </w:r>
            <w:r>
              <w:rPr>
                <w:b/>
                <w:bCs/>
                <w:color w:val="FFFFFF" w:themeColor="background1"/>
              </w:rPr>
              <w:t>—</w:t>
            </w:r>
            <w:r w:rsidR="00F31674">
              <w:rPr>
                <w:b/>
                <w:bCs/>
                <w:color w:val="FFFFFF" w:themeColor="background1"/>
              </w:rPr>
              <w:t xml:space="preserve"> </w:t>
            </w:r>
            <w:r>
              <w:rPr>
                <w:b/>
                <w:bCs/>
                <w:color w:val="FFFFFF" w:themeColor="background1"/>
              </w:rPr>
              <w:t xml:space="preserve">Scenario 2: </w:t>
            </w:r>
            <w:r w:rsidR="00862E3A" w:rsidRPr="00862E3A">
              <w:rPr>
                <w:b/>
                <w:bCs/>
                <w:color w:val="FFFFFF" w:themeColor="background1"/>
              </w:rPr>
              <w:t>Data, graphs, and statistical reasoning</w:t>
            </w:r>
          </w:p>
        </w:tc>
      </w:tr>
      <w:tr w:rsidR="00E15923" w:rsidRPr="00DC1CA0" w14:paraId="3D91BF84" w14:textId="77777777" w:rsidTr="00C37124">
        <w:trPr>
          <w:trHeight w:val="497"/>
        </w:trPr>
        <w:tc>
          <w:tcPr>
            <w:tcW w:w="12866" w:type="dxa"/>
            <w:gridSpan w:val="3"/>
            <w:shd w:val="clear" w:color="auto" w:fill="BFE2F7" w:themeFill="accent6"/>
            <w:tcMar>
              <w:top w:w="115" w:type="dxa"/>
              <w:left w:w="115" w:type="dxa"/>
              <w:bottom w:w="115" w:type="dxa"/>
              <w:right w:w="115" w:type="dxa"/>
            </w:tcMar>
            <w:vAlign w:val="center"/>
            <w:hideMark/>
          </w:tcPr>
          <w:p w14:paraId="783C54E5" w14:textId="42CFA544" w:rsidR="00E15923" w:rsidRPr="00A54DBE" w:rsidRDefault="0053717F" w:rsidP="00C37124">
            <w:pPr>
              <w:spacing w:after="0" w:line="240" w:lineRule="auto"/>
            </w:pPr>
            <w:r w:rsidRPr="0053717F">
              <w:rPr>
                <w:sz w:val="22"/>
                <w:szCs w:val="22"/>
              </w:rPr>
              <w:t>An 8th grade class is analyzing data sets and learning to interpret bar graphs, line plots, and measures of center (mean, median, mode). Students are debating: if the median family income in a neighborhood is $42,000 but the mean is $78,000, which number tells a more accurate story? [OAS M - PA.D.1.2; GEAR UP: CCP ES - E.K.8]</w:t>
            </w:r>
          </w:p>
        </w:tc>
      </w:tr>
      <w:tr w:rsidR="00E15923" w:rsidRPr="00DC1CA0" w14:paraId="5F44F6F1" w14:textId="77777777" w:rsidTr="00C37124">
        <w:trPr>
          <w:trHeight w:val="514"/>
        </w:trPr>
        <w:tc>
          <w:tcPr>
            <w:tcW w:w="5485" w:type="dxa"/>
            <w:tcMar>
              <w:top w:w="115" w:type="dxa"/>
              <w:left w:w="115" w:type="dxa"/>
              <w:bottom w:w="115" w:type="dxa"/>
              <w:right w:w="115" w:type="dxa"/>
            </w:tcMar>
            <w:hideMark/>
          </w:tcPr>
          <w:p w14:paraId="1B6CFB34" w14:textId="77777777" w:rsidR="00E15923" w:rsidRPr="00BE0BAA" w:rsidRDefault="00E15923" w:rsidP="00C37124">
            <w:pPr>
              <w:spacing w:line="240" w:lineRule="auto"/>
              <w:rPr>
                <w:rFonts w:ascii="Times New Roman" w:hAnsi="Times New Roman" w:cs="Times New Roman"/>
                <w:i/>
                <w:iCs/>
                <w:color w:val="0F2C5F" w:themeColor="text2"/>
                <w:sz w:val="20"/>
                <w:szCs w:val="20"/>
              </w:rPr>
            </w:pPr>
            <w:r w:rsidRPr="00BE0BAA">
              <w:rPr>
                <w:i/>
                <w:iCs/>
                <w:color w:val="0F2C5F" w:themeColor="text2"/>
                <w:sz w:val="20"/>
                <w:szCs w:val="20"/>
              </w:rPr>
              <w:t>Career professional or industry you would invite.</w:t>
            </w:r>
          </w:p>
        </w:tc>
        <w:tc>
          <w:tcPr>
            <w:tcW w:w="3420" w:type="dxa"/>
            <w:tcMar>
              <w:top w:w="115" w:type="dxa"/>
              <w:left w:w="115" w:type="dxa"/>
              <w:bottom w:w="115" w:type="dxa"/>
              <w:right w:w="115" w:type="dxa"/>
            </w:tcMar>
            <w:hideMark/>
          </w:tcPr>
          <w:p w14:paraId="3EEDC1F9" w14:textId="77777777" w:rsidR="00E15923" w:rsidRDefault="00E15923" w:rsidP="00C37124">
            <w:pPr>
              <w:spacing w:line="240" w:lineRule="auto"/>
              <w:rPr>
                <w:i/>
                <w:iCs/>
                <w:color w:val="0F2C5F" w:themeColor="text2"/>
                <w:sz w:val="20"/>
                <w:szCs w:val="20"/>
              </w:rPr>
            </w:pPr>
            <w:r w:rsidRPr="00BE0BAA">
              <w:rPr>
                <w:i/>
                <w:iCs/>
                <w:color w:val="0F2C5F" w:themeColor="text2"/>
                <w:sz w:val="20"/>
                <w:szCs w:val="20"/>
              </w:rPr>
              <w:t>Why should a student care that this skill/content exists outside of school?</w:t>
            </w:r>
          </w:p>
          <w:p w14:paraId="42373D41" w14:textId="77777777" w:rsidR="00E15923" w:rsidRDefault="00E15923" w:rsidP="00C37124">
            <w:pPr>
              <w:spacing w:line="240" w:lineRule="auto"/>
              <w:rPr>
                <w:i/>
                <w:iCs/>
                <w:color w:val="0F2C5F" w:themeColor="text2"/>
                <w:sz w:val="20"/>
                <w:szCs w:val="20"/>
              </w:rPr>
            </w:pPr>
          </w:p>
          <w:p w14:paraId="5C35D19C" w14:textId="77777777" w:rsidR="00E15923" w:rsidRDefault="00E15923" w:rsidP="00C37124">
            <w:pPr>
              <w:spacing w:line="240" w:lineRule="auto"/>
              <w:rPr>
                <w:i/>
                <w:iCs/>
                <w:color w:val="0F2C5F" w:themeColor="text2"/>
                <w:sz w:val="20"/>
                <w:szCs w:val="20"/>
              </w:rPr>
            </w:pPr>
          </w:p>
          <w:p w14:paraId="17B73633" w14:textId="77777777" w:rsidR="00E15923" w:rsidRPr="00BE0BAA" w:rsidRDefault="00E15923" w:rsidP="00C37124">
            <w:pPr>
              <w:spacing w:line="240" w:lineRule="auto"/>
              <w:rPr>
                <w:i/>
                <w:iCs/>
                <w:sz w:val="20"/>
                <w:szCs w:val="20"/>
              </w:rPr>
            </w:pPr>
          </w:p>
        </w:tc>
        <w:tc>
          <w:tcPr>
            <w:tcW w:w="3961" w:type="dxa"/>
            <w:tcMar>
              <w:top w:w="115" w:type="dxa"/>
              <w:left w:w="115" w:type="dxa"/>
              <w:bottom w:w="115" w:type="dxa"/>
              <w:right w:w="115" w:type="dxa"/>
            </w:tcMar>
            <w:hideMark/>
          </w:tcPr>
          <w:p w14:paraId="6AA704E9" w14:textId="77777777" w:rsidR="00E15923" w:rsidRDefault="00E15923" w:rsidP="00C37124">
            <w:pPr>
              <w:spacing w:line="240" w:lineRule="auto"/>
              <w:rPr>
                <w:i/>
                <w:iCs/>
                <w:color w:val="0F2C5F" w:themeColor="text2"/>
                <w:sz w:val="20"/>
                <w:szCs w:val="20"/>
              </w:rPr>
            </w:pPr>
            <w:r w:rsidRPr="00BE0BAA">
              <w:rPr>
                <w:i/>
                <w:iCs/>
                <w:color w:val="0F2C5F" w:themeColor="text2"/>
                <w:sz w:val="20"/>
                <w:szCs w:val="20"/>
              </w:rPr>
              <w:t>What would make a student remember this speaker a week later?</w:t>
            </w:r>
          </w:p>
          <w:p w14:paraId="24745C4D" w14:textId="77777777" w:rsidR="00E15923" w:rsidRDefault="00E15923" w:rsidP="00C37124">
            <w:pPr>
              <w:spacing w:line="240" w:lineRule="auto"/>
              <w:rPr>
                <w:i/>
                <w:iCs/>
                <w:color w:val="0F2C5F" w:themeColor="text2"/>
                <w:sz w:val="20"/>
                <w:szCs w:val="20"/>
              </w:rPr>
            </w:pPr>
          </w:p>
          <w:p w14:paraId="67498B39" w14:textId="77777777" w:rsidR="00066A0B" w:rsidRDefault="00066A0B" w:rsidP="00C37124">
            <w:pPr>
              <w:spacing w:line="240" w:lineRule="auto"/>
              <w:rPr>
                <w:i/>
                <w:iCs/>
                <w:color w:val="0F2C5F" w:themeColor="text2"/>
                <w:sz w:val="20"/>
                <w:szCs w:val="20"/>
              </w:rPr>
            </w:pPr>
          </w:p>
          <w:p w14:paraId="1F05C0E7" w14:textId="77777777" w:rsidR="00E15923" w:rsidRDefault="00E15923" w:rsidP="00C37124">
            <w:pPr>
              <w:spacing w:line="240" w:lineRule="auto"/>
              <w:rPr>
                <w:i/>
                <w:iCs/>
                <w:color w:val="0F2C5F" w:themeColor="text2"/>
                <w:sz w:val="20"/>
                <w:szCs w:val="20"/>
              </w:rPr>
            </w:pPr>
          </w:p>
          <w:p w14:paraId="3AC629F9" w14:textId="77777777" w:rsidR="00E15923" w:rsidRPr="00BE0BAA" w:rsidRDefault="00E15923" w:rsidP="00C37124">
            <w:pPr>
              <w:spacing w:line="240" w:lineRule="auto"/>
              <w:rPr>
                <w:sz w:val="20"/>
                <w:szCs w:val="20"/>
              </w:rPr>
            </w:pPr>
          </w:p>
        </w:tc>
      </w:tr>
    </w:tbl>
    <w:p w14:paraId="6BB1765E" w14:textId="77777777" w:rsidR="005346B5" w:rsidRDefault="005346B5" w:rsidP="00924F21">
      <w:pPr>
        <w:spacing w:line="240" w:lineRule="auto"/>
      </w:pPr>
    </w:p>
    <w:tbl>
      <w:tblPr>
        <w:tblW w:w="0" w:type="auto"/>
        <w:tblBorders>
          <w:top w:val="single" w:sz="4" w:space="0" w:color="DC4B34" w:themeColor="accent2"/>
          <w:left w:val="single" w:sz="4" w:space="0" w:color="DC4B34" w:themeColor="accent2"/>
          <w:bottom w:val="single" w:sz="4" w:space="0" w:color="DC4B34" w:themeColor="accent2"/>
          <w:right w:val="single" w:sz="4" w:space="0" w:color="DC4B34" w:themeColor="accent2"/>
          <w:insideH w:val="single" w:sz="4" w:space="0" w:color="DC4B34" w:themeColor="accent2"/>
          <w:insideV w:val="single" w:sz="4" w:space="0" w:color="DC4B34" w:themeColor="accent2"/>
        </w:tblBorders>
        <w:tblLayout w:type="fixed"/>
        <w:tblCellMar>
          <w:top w:w="15" w:type="dxa"/>
          <w:left w:w="15" w:type="dxa"/>
          <w:bottom w:w="15" w:type="dxa"/>
          <w:right w:w="15" w:type="dxa"/>
        </w:tblCellMar>
        <w:tblLook w:val="0620" w:firstRow="1" w:lastRow="0" w:firstColumn="0" w:lastColumn="0" w:noHBand="1" w:noVBand="1"/>
      </w:tblPr>
      <w:tblGrid>
        <w:gridCol w:w="5485"/>
        <w:gridCol w:w="3420"/>
        <w:gridCol w:w="3961"/>
      </w:tblGrid>
      <w:tr w:rsidR="008A1260" w:rsidRPr="00DC1CA0" w14:paraId="564333BB" w14:textId="77777777" w:rsidTr="00C37124">
        <w:trPr>
          <w:trHeight w:val="253"/>
          <w:tblHeader/>
        </w:trPr>
        <w:tc>
          <w:tcPr>
            <w:tcW w:w="12866" w:type="dxa"/>
            <w:gridSpan w:val="3"/>
            <w:shd w:val="clear" w:color="auto" w:fill="3478BB" w:themeFill="background2"/>
            <w:tcMar>
              <w:top w:w="115" w:type="dxa"/>
              <w:left w:w="115" w:type="dxa"/>
              <w:bottom w:w="115" w:type="dxa"/>
              <w:right w:w="115" w:type="dxa"/>
            </w:tcMar>
            <w:vAlign w:val="center"/>
            <w:hideMark/>
          </w:tcPr>
          <w:p w14:paraId="5E0A9000" w14:textId="5422FCED" w:rsidR="008A1260" w:rsidRPr="00735E4D" w:rsidRDefault="008A1260" w:rsidP="00C37124">
            <w:pPr>
              <w:spacing w:after="0"/>
            </w:pPr>
            <w:r w:rsidRPr="00112A8B">
              <w:rPr>
                <w:color w:val="000000" w:themeColor="text1"/>
              </w:rPr>
              <w:lastRenderedPageBreak/>
              <w:t xml:space="preserve"> </w:t>
            </w:r>
            <w:r w:rsidR="00962EC7" w:rsidRPr="00962EC7">
              <w:rPr>
                <w:b/>
                <w:bCs/>
                <w:color w:val="FFFFFF" w:themeColor="background1"/>
              </w:rPr>
              <w:t>Science</w:t>
            </w:r>
            <w:r w:rsidR="00F31674">
              <w:rPr>
                <w:b/>
                <w:bCs/>
                <w:color w:val="FFFFFF" w:themeColor="background1"/>
              </w:rPr>
              <w:t xml:space="preserve"> </w:t>
            </w:r>
            <w:r>
              <w:rPr>
                <w:b/>
                <w:bCs/>
                <w:color w:val="FFFFFF" w:themeColor="background1"/>
              </w:rPr>
              <w:t>—</w:t>
            </w:r>
            <w:r w:rsidR="00F31674">
              <w:rPr>
                <w:b/>
                <w:bCs/>
                <w:color w:val="FFFFFF" w:themeColor="background1"/>
              </w:rPr>
              <w:t xml:space="preserve"> </w:t>
            </w:r>
            <w:r>
              <w:rPr>
                <w:b/>
                <w:bCs/>
                <w:color w:val="FFFFFF" w:themeColor="background1"/>
              </w:rPr>
              <w:t xml:space="preserve">Scenario 1: </w:t>
            </w:r>
            <w:r w:rsidR="00962EC7" w:rsidRPr="00962EC7">
              <w:rPr>
                <w:b/>
                <w:bCs/>
                <w:color w:val="FFFFFF" w:themeColor="background1"/>
              </w:rPr>
              <w:t>Ecosystems and interdependence</w:t>
            </w:r>
          </w:p>
        </w:tc>
      </w:tr>
      <w:tr w:rsidR="008A1260" w:rsidRPr="00DC1CA0" w14:paraId="6D2BBB3F" w14:textId="77777777" w:rsidTr="00C37124">
        <w:trPr>
          <w:trHeight w:val="497"/>
        </w:trPr>
        <w:tc>
          <w:tcPr>
            <w:tcW w:w="12866" w:type="dxa"/>
            <w:gridSpan w:val="3"/>
            <w:shd w:val="clear" w:color="auto" w:fill="BFE2F7" w:themeFill="accent6"/>
            <w:tcMar>
              <w:top w:w="115" w:type="dxa"/>
              <w:left w:w="115" w:type="dxa"/>
              <w:bottom w:w="115" w:type="dxa"/>
              <w:right w:w="115" w:type="dxa"/>
            </w:tcMar>
            <w:vAlign w:val="center"/>
            <w:hideMark/>
          </w:tcPr>
          <w:p w14:paraId="6B245DB4" w14:textId="3303F16E" w:rsidR="008A1260" w:rsidRPr="00A54DBE" w:rsidRDefault="0053717F" w:rsidP="00C37124">
            <w:pPr>
              <w:spacing w:after="0" w:line="240" w:lineRule="auto"/>
            </w:pPr>
            <w:r w:rsidRPr="0053717F">
              <w:rPr>
                <w:sz w:val="22"/>
                <w:szCs w:val="22"/>
              </w:rPr>
              <w:t>7th graders are studying how organisms in an ecosystem depend on each other and how disrupting one part of a food web affects the whole system. This week they modeled what happens to a pond ecosystem if the frog population collapses, tracking the ripple effects up and down the food chain. [OAS S - 7.LS2.1; GEAR UP: CCP ES - E.K.8]</w:t>
            </w:r>
          </w:p>
        </w:tc>
      </w:tr>
      <w:tr w:rsidR="008A1260" w:rsidRPr="00DC1CA0" w14:paraId="1A1FE2BA" w14:textId="77777777" w:rsidTr="00C37124">
        <w:trPr>
          <w:trHeight w:val="514"/>
        </w:trPr>
        <w:tc>
          <w:tcPr>
            <w:tcW w:w="5485" w:type="dxa"/>
            <w:tcMar>
              <w:top w:w="115" w:type="dxa"/>
              <w:left w:w="115" w:type="dxa"/>
              <w:bottom w:w="115" w:type="dxa"/>
              <w:right w:w="115" w:type="dxa"/>
            </w:tcMar>
            <w:hideMark/>
          </w:tcPr>
          <w:p w14:paraId="41BB5FA4" w14:textId="77777777" w:rsidR="008A1260" w:rsidRPr="00BE0BAA" w:rsidRDefault="008A1260" w:rsidP="00C37124">
            <w:pPr>
              <w:spacing w:line="240" w:lineRule="auto"/>
              <w:rPr>
                <w:rFonts w:ascii="Times New Roman" w:hAnsi="Times New Roman" w:cs="Times New Roman"/>
                <w:i/>
                <w:iCs/>
                <w:color w:val="0F2C5F" w:themeColor="text2"/>
                <w:sz w:val="20"/>
                <w:szCs w:val="20"/>
              </w:rPr>
            </w:pPr>
            <w:r w:rsidRPr="00BE0BAA">
              <w:rPr>
                <w:i/>
                <w:iCs/>
                <w:color w:val="0F2C5F" w:themeColor="text2"/>
                <w:sz w:val="20"/>
                <w:szCs w:val="20"/>
              </w:rPr>
              <w:t>Career professional or industry you would invite.</w:t>
            </w:r>
          </w:p>
        </w:tc>
        <w:tc>
          <w:tcPr>
            <w:tcW w:w="3420" w:type="dxa"/>
            <w:tcMar>
              <w:top w:w="115" w:type="dxa"/>
              <w:left w:w="115" w:type="dxa"/>
              <w:bottom w:w="115" w:type="dxa"/>
              <w:right w:w="115" w:type="dxa"/>
            </w:tcMar>
            <w:hideMark/>
          </w:tcPr>
          <w:p w14:paraId="4C50E4E1" w14:textId="77777777" w:rsidR="008A1260" w:rsidRDefault="008A1260" w:rsidP="00C37124">
            <w:pPr>
              <w:spacing w:line="240" w:lineRule="auto"/>
              <w:rPr>
                <w:i/>
                <w:iCs/>
                <w:color w:val="0F2C5F" w:themeColor="text2"/>
                <w:sz w:val="20"/>
                <w:szCs w:val="20"/>
              </w:rPr>
            </w:pPr>
            <w:r w:rsidRPr="00BE0BAA">
              <w:rPr>
                <w:i/>
                <w:iCs/>
                <w:color w:val="0F2C5F" w:themeColor="text2"/>
                <w:sz w:val="20"/>
                <w:szCs w:val="20"/>
              </w:rPr>
              <w:t>Why should a student care that this skill/content exists outside of school?</w:t>
            </w:r>
          </w:p>
          <w:p w14:paraId="56695E75" w14:textId="77777777" w:rsidR="008A1260" w:rsidRDefault="008A1260" w:rsidP="00C37124">
            <w:pPr>
              <w:spacing w:line="240" w:lineRule="auto"/>
              <w:rPr>
                <w:i/>
                <w:iCs/>
                <w:color w:val="0F2C5F" w:themeColor="text2"/>
                <w:sz w:val="20"/>
                <w:szCs w:val="20"/>
              </w:rPr>
            </w:pPr>
          </w:p>
          <w:p w14:paraId="23599CBA" w14:textId="77777777" w:rsidR="008A1260" w:rsidRDefault="008A1260" w:rsidP="00C37124">
            <w:pPr>
              <w:spacing w:line="240" w:lineRule="auto"/>
              <w:rPr>
                <w:i/>
                <w:iCs/>
                <w:color w:val="0F2C5F" w:themeColor="text2"/>
                <w:sz w:val="20"/>
                <w:szCs w:val="20"/>
              </w:rPr>
            </w:pPr>
          </w:p>
          <w:p w14:paraId="046C3A61" w14:textId="77777777" w:rsidR="00066A0B" w:rsidRDefault="00066A0B" w:rsidP="00C37124">
            <w:pPr>
              <w:spacing w:line="240" w:lineRule="auto"/>
              <w:rPr>
                <w:i/>
                <w:iCs/>
                <w:color w:val="0F2C5F" w:themeColor="text2"/>
                <w:sz w:val="20"/>
                <w:szCs w:val="20"/>
              </w:rPr>
            </w:pPr>
          </w:p>
          <w:p w14:paraId="3FDE4677" w14:textId="77777777" w:rsidR="008A1260" w:rsidRPr="00BE0BAA" w:rsidRDefault="008A1260" w:rsidP="00C37124">
            <w:pPr>
              <w:spacing w:line="240" w:lineRule="auto"/>
              <w:rPr>
                <w:i/>
                <w:iCs/>
                <w:sz w:val="20"/>
                <w:szCs w:val="20"/>
              </w:rPr>
            </w:pPr>
          </w:p>
        </w:tc>
        <w:tc>
          <w:tcPr>
            <w:tcW w:w="3961" w:type="dxa"/>
            <w:tcMar>
              <w:top w:w="115" w:type="dxa"/>
              <w:left w:w="115" w:type="dxa"/>
              <w:bottom w:w="115" w:type="dxa"/>
              <w:right w:w="115" w:type="dxa"/>
            </w:tcMar>
            <w:hideMark/>
          </w:tcPr>
          <w:p w14:paraId="4D42143A" w14:textId="77777777" w:rsidR="008A1260" w:rsidRDefault="008A1260" w:rsidP="00C37124">
            <w:pPr>
              <w:spacing w:line="240" w:lineRule="auto"/>
              <w:rPr>
                <w:i/>
                <w:iCs/>
                <w:color w:val="0F2C5F" w:themeColor="text2"/>
                <w:sz w:val="20"/>
                <w:szCs w:val="20"/>
              </w:rPr>
            </w:pPr>
            <w:r w:rsidRPr="00BE0BAA">
              <w:rPr>
                <w:i/>
                <w:iCs/>
                <w:color w:val="0F2C5F" w:themeColor="text2"/>
                <w:sz w:val="20"/>
                <w:szCs w:val="20"/>
              </w:rPr>
              <w:t>What would make a student remember this speaker a week later?</w:t>
            </w:r>
          </w:p>
          <w:p w14:paraId="7B0EDC78" w14:textId="77777777" w:rsidR="008A1260" w:rsidRDefault="008A1260" w:rsidP="00C37124">
            <w:pPr>
              <w:spacing w:line="240" w:lineRule="auto"/>
              <w:rPr>
                <w:i/>
                <w:iCs/>
                <w:color w:val="0F2C5F" w:themeColor="text2"/>
                <w:sz w:val="20"/>
                <w:szCs w:val="20"/>
              </w:rPr>
            </w:pPr>
          </w:p>
          <w:p w14:paraId="042CDAEA" w14:textId="77777777" w:rsidR="008A1260" w:rsidRDefault="008A1260" w:rsidP="00C37124">
            <w:pPr>
              <w:spacing w:line="240" w:lineRule="auto"/>
              <w:rPr>
                <w:i/>
                <w:iCs/>
                <w:color w:val="0F2C5F" w:themeColor="text2"/>
                <w:sz w:val="20"/>
                <w:szCs w:val="20"/>
              </w:rPr>
            </w:pPr>
          </w:p>
          <w:p w14:paraId="47D6E51A" w14:textId="77777777" w:rsidR="008A1260" w:rsidRPr="00BE0BAA" w:rsidRDefault="008A1260" w:rsidP="00C37124">
            <w:pPr>
              <w:spacing w:line="240" w:lineRule="auto"/>
              <w:rPr>
                <w:sz w:val="20"/>
                <w:szCs w:val="20"/>
              </w:rPr>
            </w:pPr>
          </w:p>
        </w:tc>
      </w:tr>
    </w:tbl>
    <w:p w14:paraId="5449A999" w14:textId="77777777" w:rsidR="008A1260" w:rsidRDefault="008A1260" w:rsidP="008A1260">
      <w:pPr>
        <w:spacing w:line="240" w:lineRule="auto"/>
      </w:pPr>
      <w:r>
        <w:rPr>
          <w:noProof/>
        </w:rPr>
        <mc:AlternateContent>
          <mc:Choice Requires="wps">
            <w:drawing>
              <wp:anchor distT="0" distB="0" distL="114300" distR="114300" simplePos="0" relativeHeight="251661312" behindDoc="0" locked="0" layoutInCell="1" allowOverlap="1" wp14:anchorId="59406712" wp14:editId="16BF0624">
                <wp:simplePos x="0" y="0"/>
                <wp:positionH relativeFrom="column">
                  <wp:posOffset>-1</wp:posOffset>
                </wp:positionH>
                <wp:positionV relativeFrom="paragraph">
                  <wp:posOffset>254000</wp:posOffset>
                </wp:positionV>
                <wp:extent cx="8181975" cy="0"/>
                <wp:effectExtent l="0" t="0" r="0" b="0"/>
                <wp:wrapNone/>
                <wp:docPr id="110070478" name="Straight Connector 2"/>
                <wp:cNvGraphicFramePr/>
                <a:graphic xmlns:a="http://schemas.openxmlformats.org/drawingml/2006/main">
                  <a:graphicData uri="http://schemas.microsoft.com/office/word/2010/wordprocessingShape">
                    <wps:wsp>
                      <wps:cNvCnPr/>
                      <wps:spPr>
                        <a:xfrm>
                          <a:off x="0" y="0"/>
                          <a:ext cx="8181975" cy="0"/>
                        </a:xfrm>
                        <a:prstGeom prst="line">
                          <a:avLst/>
                        </a:prstGeom>
                        <a:ln w="19050">
                          <a:solidFill>
                            <a:srgbClr val="007AC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7C9FC8C"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20pt" to="644.25pt,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" strokecolor="#007ac1" strokeweight="1.5pt">
                <v:stroke dashstyle="longDash" joinstyle="miter"/>
              </v:line>
            </w:pict>
          </mc:Fallback>
        </mc:AlternateContent>
      </w:r>
      <w:r>
        <w:br/>
      </w:r>
    </w:p>
    <w:tbl>
      <w:tblPr>
        <w:tblW w:w="0" w:type="auto"/>
        <w:tblBorders>
          <w:top w:val="single" w:sz="4" w:space="0" w:color="DC4B34" w:themeColor="accent2"/>
          <w:left w:val="single" w:sz="4" w:space="0" w:color="DC4B34" w:themeColor="accent2"/>
          <w:bottom w:val="single" w:sz="4" w:space="0" w:color="DC4B34" w:themeColor="accent2"/>
          <w:right w:val="single" w:sz="4" w:space="0" w:color="DC4B34" w:themeColor="accent2"/>
          <w:insideH w:val="single" w:sz="4" w:space="0" w:color="DC4B34" w:themeColor="accent2"/>
          <w:insideV w:val="single" w:sz="4" w:space="0" w:color="DC4B34" w:themeColor="accent2"/>
        </w:tblBorders>
        <w:tblLayout w:type="fixed"/>
        <w:tblCellMar>
          <w:top w:w="15" w:type="dxa"/>
          <w:left w:w="15" w:type="dxa"/>
          <w:bottom w:w="15" w:type="dxa"/>
          <w:right w:w="15" w:type="dxa"/>
        </w:tblCellMar>
        <w:tblLook w:val="0620" w:firstRow="1" w:lastRow="0" w:firstColumn="0" w:lastColumn="0" w:noHBand="1" w:noVBand="1"/>
      </w:tblPr>
      <w:tblGrid>
        <w:gridCol w:w="5485"/>
        <w:gridCol w:w="3420"/>
        <w:gridCol w:w="3961"/>
      </w:tblGrid>
      <w:tr w:rsidR="008A1260" w:rsidRPr="00DC1CA0" w14:paraId="6FBC4053" w14:textId="77777777" w:rsidTr="00C37124">
        <w:trPr>
          <w:trHeight w:val="253"/>
          <w:tblHeader/>
        </w:trPr>
        <w:tc>
          <w:tcPr>
            <w:tcW w:w="12866" w:type="dxa"/>
            <w:gridSpan w:val="3"/>
            <w:shd w:val="clear" w:color="auto" w:fill="3478BB" w:themeFill="background2"/>
            <w:tcMar>
              <w:top w:w="115" w:type="dxa"/>
              <w:left w:w="115" w:type="dxa"/>
              <w:bottom w:w="115" w:type="dxa"/>
              <w:right w:w="115" w:type="dxa"/>
            </w:tcMar>
            <w:vAlign w:val="center"/>
            <w:hideMark/>
          </w:tcPr>
          <w:p w14:paraId="28FC3CFB" w14:textId="0172F410" w:rsidR="008A1260" w:rsidRPr="00735E4D" w:rsidRDefault="00F31674" w:rsidP="00C37124">
            <w:pPr>
              <w:spacing w:after="0"/>
            </w:pPr>
            <w:r w:rsidRPr="00962EC7">
              <w:rPr>
                <w:b/>
                <w:bCs/>
                <w:color w:val="FFFFFF" w:themeColor="background1"/>
              </w:rPr>
              <w:t>Science</w:t>
            </w:r>
            <w:r>
              <w:rPr>
                <w:b/>
                <w:bCs/>
                <w:color w:val="FFFFFF" w:themeColor="background1"/>
              </w:rPr>
              <w:t xml:space="preserve"> </w:t>
            </w:r>
            <w:r w:rsidR="008A1260">
              <w:rPr>
                <w:b/>
                <w:bCs/>
                <w:color w:val="FFFFFF" w:themeColor="background1"/>
              </w:rPr>
              <w:t>—</w:t>
            </w:r>
            <w:r>
              <w:rPr>
                <w:b/>
                <w:bCs/>
                <w:color w:val="FFFFFF" w:themeColor="background1"/>
              </w:rPr>
              <w:t xml:space="preserve"> </w:t>
            </w:r>
            <w:r w:rsidR="008A1260">
              <w:rPr>
                <w:b/>
                <w:bCs/>
                <w:color w:val="FFFFFF" w:themeColor="background1"/>
              </w:rPr>
              <w:t xml:space="preserve">Scenario 2: </w:t>
            </w:r>
            <w:r w:rsidR="00F9466E" w:rsidRPr="00F9466E">
              <w:rPr>
                <w:b/>
                <w:bCs/>
                <w:color w:val="FFFFFF" w:themeColor="background1"/>
              </w:rPr>
              <w:t>Forces, motion, and engineering design</w:t>
            </w:r>
          </w:p>
        </w:tc>
      </w:tr>
      <w:tr w:rsidR="008A1260" w:rsidRPr="00DC1CA0" w14:paraId="2BB3B6AC" w14:textId="77777777" w:rsidTr="00C37124">
        <w:trPr>
          <w:trHeight w:val="497"/>
        </w:trPr>
        <w:tc>
          <w:tcPr>
            <w:tcW w:w="12866" w:type="dxa"/>
            <w:gridSpan w:val="3"/>
            <w:shd w:val="clear" w:color="auto" w:fill="BFE2F7" w:themeFill="accent6"/>
            <w:tcMar>
              <w:top w:w="115" w:type="dxa"/>
              <w:left w:w="115" w:type="dxa"/>
              <w:bottom w:w="115" w:type="dxa"/>
              <w:right w:w="115" w:type="dxa"/>
            </w:tcMar>
            <w:vAlign w:val="center"/>
            <w:hideMark/>
          </w:tcPr>
          <w:p w14:paraId="23FC9382" w14:textId="3951C6A1" w:rsidR="008A1260" w:rsidRPr="00A54DBE" w:rsidRDefault="00E301F5" w:rsidP="00C37124">
            <w:pPr>
              <w:spacing w:after="0" w:line="240" w:lineRule="auto"/>
            </w:pPr>
            <w:r w:rsidRPr="00E301F5">
              <w:rPr>
                <w:sz w:val="22"/>
                <w:szCs w:val="22"/>
              </w:rPr>
              <w:t>8th graders are exploring Newton's Laws of Motion by designing and testing small-scale vehicles. They're measuring force, mass, and acceleration and revising their designs based on test results. The students are learning that engineers don't get it right the first time and that failure is an important part of the process. Can they identify any real-world examples that illustrate this principle? [OAS S - 8.PS2.1; GEAR UP: CCP ES - E.K.8]</w:t>
            </w:r>
          </w:p>
        </w:tc>
      </w:tr>
      <w:tr w:rsidR="008A1260" w:rsidRPr="00DC1CA0" w14:paraId="77ECCB45" w14:textId="77777777" w:rsidTr="00C37124">
        <w:trPr>
          <w:trHeight w:val="514"/>
        </w:trPr>
        <w:tc>
          <w:tcPr>
            <w:tcW w:w="5485" w:type="dxa"/>
            <w:tcMar>
              <w:top w:w="115" w:type="dxa"/>
              <w:left w:w="115" w:type="dxa"/>
              <w:bottom w:w="115" w:type="dxa"/>
              <w:right w:w="115" w:type="dxa"/>
            </w:tcMar>
            <w:hideMark/>
          </w:tcPr>
          <w:p w14:paraId="2873B329" w14:textId="77777777" w:rsidR="008A1260" w:rsidRPr="00BE0BAA" w:rsidRDefault="008A1260" w:rsidP="00C37124">
            <w:pPr>
              <w:spacing w:line="240" w:lineRule="auto"/>
              <w:rPr>
                <w:rFonts w:ascii="Times New Roman" w:hAnsi="Times New Roman" w:cs="Times New Roman"/>
                <w:i/>
                <w:iCs/>
                <w:color w:val="0F2C5F" w:themeColor="text2"/>
                <w:sz w:val="20"/>
                <w:szCs w:val="20"/>
              </w:rPr>
            </w:pPr>
            <w:r w:rsidRPr="00BE0BAA">
              <w:rPr>
                <w:i/>
                <w:iCs/>
                <w:color w:val="0F2C5F" w:themeColor="text2"/>
                <w:sz w:val="20"/>
                <w:szCs w:val="20"/>
              </w:rPr>
              <w:t>Career professional or industry you would invite.</w:t>
            </w:r>
          </w:p>
        </w:tc>
        <w:tc>
          <w:tcPr>
            <w:tcW w:w="3420" w:type="dxa"/>
            <w:tcMar>
              <w:top w:w="115" w:type="dxa"/>
              <w:left w:w="115" w:type="dxa"/>
              <w:bottom w:w="115" w:type="dxa"/>
              <w:right w:w="115" w:type="dxa"/>
            </w:tcMar>
            <w:hideMark/>
          </w:tcPr>
          <w:p w14:paraId="79ACFB17" w14:textId="77777777" w:rsidR="008A1260" w:rsidRDefault="008A1260" w:rsidP="00C37124">
            <w:pPr>
              <w:spacing w:line="240" w:lineRule="auto"/>
              <w:rPr>
                <w:i/>
                <w:iCs/>
                <w:color w:val="0F2C5F" w:themeColor="text2"/>
                <w:sz w:val="20"/>
                <w:szCs w:val="20"/>
              </w:rPr>
            </w:pPr>
            <w:r w:rsidRPr="00BE0BAA">
              <w:rPr>
                <w:i/>
                <w:iCs/>
                <w:color w:val="0F2C5F" w:themeColor="text2"/>
                <w:sz w:val="20"/>
                <w:szCs w:val="20"/>
              </w:rPr>
              <w:t>Why should a student care that this skill/content exists outside of school?</w:t>
            </w:r>
          </w:p>
          <w:p w14:paraId="7C29A154" w14:textId="77777777" w:rsidR="008A1260" w:rsidRDefault="008A1260" w:rsidP="00C37124">
            <w:pPr>
              <w:spacing w:line="240" w:lineRule="auto"/>
              <w:rPr>
                <w:i/>
                <w:iCs/>
                <w:color w:val="0F2C5F" w:themeColor="text2"/>
                <w:sz w:val="20"/>
                <w:szCs w:val="20"/>
              </w:rPr>
            </w:pPr>
          </w:p>
          <w:p w14:paraId="641F1D02" w14:textId="77777777" w:rsidR="008A1260" w:rsidRDefault="008A1260" w:rsidP="00C37124">
            <w:pPr>
              <w:spacing w:line="240" w:lineRule="auto"/>
              <w:rPr>
                <w:i/>
                <w:iCs/>
                <w:color w:val="0F2C5F" w:themeColor="text2"/>
                <w:sz w:val="20"/>
                <w:szCs w:val="20"/>
              </w:rPr>
            </w:pPr>
          </w:p>
          <w:p w14:paraId="256FEC44" w14:textId="77777777" w:rsidR="00066A0B" w:rsidRDefault="00066A0B" w:rsidP="00C37124">
            <w:pPr>
              <w:spacing w:line="240" w:lineRule="auto"/>
              <w:rPr>
                <w:i/>
                <w:iCs/>
                <w:color w:val="0F2C5F" w:themeColor="text2"/>
                <w:sz w:val="20"/>
                <w:szCs w:val="20"/>
              </w:rPr>
            </w:pPr>
          </w:p>
          <w:p w14:paraId="18A8BB8F" w14:textId="77777777" w:rsidR="008A1260" w:rsidRPr="00BE0BAA" w:rsidRDefault="008A1260" w:rsidP="00C37124">
            <w:pPr>
              <w:spacing w:line="240" w:lineRule="auto"/>
              <w:rPr>
                <w:i/>
                <w:iCs/>
                <w:sz w:val="20"/>
                <w:szCs w:val="20"/>
              </w:rPr>
            </w:pPr>
          </w:p>
        </w:tc>
        <w:tc>
          <w:tcPr>
            <w:tcW w:w="3961" w:type="dxa"/>
            <w:tcMar>
              <w:top w:w="115" w:type="dxa"/>
              <w:left w:w="115" w:type="dxa"/>
              <w:bottom w:w="115" w:type="dxa"/>
              <w:right w:w="115" w:type="dxa"/>
            </w:tcMar>
            <w:hideMark/>
          </w:tcPr>
          <w:p w14:paraId="1C300AA8" w14:textId="77777777" w:rsidR="008A1260" w:rsidRDefault="008A1260" w:rsidP="00C37124">
            <w:pPr>
              <w:spacing w:line="240" w:lineRule="auto"/>
              <w:rPr>
                <w:i/>
                <w:iCs/>
                <w:color w:val="0F2C5F" w:themeColor="text2"/>
                <w:sz w:val="20"/>
                <w:szCs w:val="20"/>
              </w:rPr>
            </w:pPr>
            <w:r w:rsidRPr="00BE0BAA">
              <w:rPr>
                <w:i/>
                <w:iCs/>
                <w:color w:val="0F2C5F" w:themeColor="text2"/>
                <w:sz w:val="20"/>
                <w:szCs w:val="20"/>
              </w:rPr>
              <w:t>What would make a student remember this speaker a week later?</w:t>
            </w:r>
          </w:p>
          <w:p w14:paraId="7A15A139" w14:textId="77777777" w:rsidR="008A1260" w:rsidRDefault="008A1260" w:rsidP="00C37124">
            <w:pPr>
              <w:spacing w:line="240" w:lineRule="auto"/>
              <w:rPr>
                <w:i/>
                <w:iCs/>
                <w:color w:val="0F2C5F" w:themeColor="text2"/>
                <w:sz w:val="20"/>
                <w:szCs w:val="20"/>
              </w:rPr>
            </w:pPr>
          </w:p>
          <w:p w14:paraId="2AD711E0" w14:textId="77777777" w:rsidR="008A1260" w:rsidRDefault="008A1260" w:rsidP="00C37124">
            <w:pPr>
              <w:spacing w:line="240" w:lineRule="auto"/>
              <w:rPr>
                <w:i/>
                <w:iCs/>
                <w:color w:val="0F2C5F" w:themeColor="text2"/>
                <w:sz w:val="20"/>
                <w:szCs w:val="20"/>
              </w:rPr>
            </w:pPr>
          </w:p>
          <w:p w14:paraId="17D5961E" w14:textId="77777777" w:rsidR="008A1260" w:rsidRPr="00BE0BAA" w:rsidRDefault="008A1260" w:rsidP="00C37124">
            <w:pPr>
              <w:spacing w:line="240" w:lineRule="auto"/>
              <w:rPr>
                <w:sz w:val="20"/>
                <w:szCs w:val="20"/>
              </w:rPr>
            </w:pPr>
          </w:p>
        </w:tc>
      </w:tr>
    </w:tbl>
    <w:p w14:paraId="523F161E" w14:textId="77777777" w:rsidR="008A1260" w:rsidRDefault="008A1260" w:rsidP="008A1260">
      <w:pPr>
        <w:spacing w:line="240" w:lineRule="auto"/>
      </w:pPr>
    </w:p>
    <w:p w14:paraId="502F1B87" w14:textId="395B5C6F" w:rsidR="008A1260" w:rsidRDefault="008A1260">
      <w:r>
        <w:br w:type="page"/>
      </w:r>
    </w:p>
    <w:tbl>
      <w:tblPr>
        <w:tblW w:w="0" w:type="auto"/>
        <w:tblBorders>
          <w:top w:val="single" w:sz="4" w:space="0" w:color="DC4B34" w:themeColor="accent2"/>
          <w:left w:val="single" w:sz="4" w:space="0" w:color="DC4B34" w:themeColor="accent2"/>
          <w:bottom w:val="single" w:sz="4" w:space="0" w:color="DC4B34" w:themeColor="accent2"/>
          <w:right w:val="single" w:sz="4" w:space="0" w:color="DC4B34" w:themeColor="accent2"/>
          <w:insideH w:val="single" w:sz="4" w:space="0" w:color="DC4B34" w:themeColor="accent2"/>
          <w:insideV w:val="single" w:sz="4" w:space="0" w:color="DC4B34" w:themeColor="accent2"/>
        </w:tblBorders>
        <w:tblLayout w:type="fixed"/>
        <w:tblCellMar>
          <w:top w:w="15" w:type="dxa"/>
          <w:left w:w="15" w:type="dxa"/>
          <w:bottom w:w="15" w:type="dxa"/>
          <w:right w:w="15" w:type="dxa"/>
        </w:tblCellMar>
        <w:tblLook w:val="0620" w:firstRow="1" w:lastRow="0" w:firstColumn="0" w:lastColumn="0" w:noHBand="1" w:noVBand="1"/>
      </w:tblPr>
      <w:tblGrid>
        <w:gridCol w:w="5485"/>
        <w:gridCol w:w="3420"/>
        <w:gridCol w:w="3961"/>
      </w:tblGrid>
      <w:tr w:rsidR="008A1260" w:rsidRPr="00DC1CA0" w14:paraId="2571BDEA" w14:textId="77777777" w:rsidTr="00C37124">
        <w:trPr>
          <w:trHeight w:val="253"/>
          <w:tblHeader/>
        </w:trPr>
        <w:tc>
          <w:tcPr>
            <w:tcW w:w="12866" w:type="dxa"/>
            <w:gridSpan w:val="3"/>
            <w:shd w:val="clear" w:color="auto" w:fill="3478BB" w:themeFill="background2"/>
            <w:tcMar>
              <w:top w:w="115" w:type="dxa"/>
              <w:left w:w="115" w:type="dxa"/>
              <w:bottom w:w="115" w:type="dxa"/>
              <w:right w:w="115" w:type="dxa"/>
            </w:tcMar>
            <w:vAlign w:val="center"/>
            <w:hideMark/>
          </w:tcPr>
          <w:p w14:paraId="562A0795" w14:textId="3147D045" w:rsidR="008A1260" w:rsidRPr="00735E4D" w:rsidRDefault="008A1260" w:rsidP="00C37124">
            <w:pPr>
              <w:spacing w:after="0"/>
            </w:pPr>
            <w:r w:rsidRPr="00112A8B">
              <w:rPr>
                <w:color w:val="000000" w:themeColor="text1"/>
              </w:rPr>
              <w:lastRenderedPageBreak/>
              <w:t xml:space="preserve"> </w:t>
            </w:r>
            <w:r w:rsidR="00B37FEC" w:rsidRPr="00B37FEC">
              <w:rPr>
                <w:b/>
                <w:bCs/>
                <w:color w:val="FFFFFF" w:themeColor="background1"/>
              </w:rPr>
              <w:t>Social studies</w:t>
            </w:r>
            <w:r w:rsidR="00F31674">
              <w:rPr>
                <w:b/>
                <w:bCs/>
                <w:color w:val="FFFFFF" w:themeColor="background1"/>
              </w:rPr>
              <w:t xml:space="preserve"> </w:t>
            </w:r>
            <w:r>
              <w:rPr>
                <w:b/>
                <w:bCs/>
                <w:color w:val="FFFFFF" w:themeColor="background1"/>
              </w:rPr>
              <w:t>—</w:t>
            </w:r>
            <w:r w:rsidR="00F31674">
              <w:rPr>
                <w:b/>
                <w:bCs/>
                <w:color w:val="FFFFFF" w:themeColor="background1"/>
              </w:rPr>
              <w:t xml:space="preserve"> </w:t>
            </w:r>
            <w:r>
              <w:rPr>
                <w:b/>
                <w:bCs/>
                <w:color w:val="FFFFFF" w:themeColor="background1"/>
              </w:rPr>
              <w:t xml:space="preserve">Scenario 1: </w:t>
            </w:r>
            <w:r w:rsidR="00B37FEC" w:rsidRPr="00B37FEC">
              <w:rPr>
                <w:b/>
                <w:bCs/>
                <w:color w:val="FFFFFF" w:themeColor="background1"/>
              </w:rPr>
              <w:t>Supply, demand, and economic decision-making</w:t>
            </w:r>
          </w:p>
        </w:tc>
      </w:tr>
      <w:tr w:rsidR="008A1260" w:rsidRPr="00DC1CA0" w14:paraId="78DD2C60" w14:textId="77777777" w:rsidTr="00C37124">
        <w:trPr>
          <w:trHeight w:val="497"/>
        </w:trPr>
        <w:tc>
          <w:tcPr>
            <w:tcW w:w="12866" w:type="dxa"/>
            <w:gridSpan w:val="3"/>
            <w:shd w:val="clear" w:color="auto" w:fill="BFE2F7" w:themeFill="accent6"/>
            <w:tcMar>
              <w:top w:w="115" w:type="dxa"/>
              <w:left w:w="115" w:type="dxa"/>
              <w:bottom w:w="115" w:type="dxa"/>
              <w:right w:w="115" w:type="dxa"/>
            </w:tcMar>
            <w:vAlign w:val="center"/>
            <w:hideMark/>
          </w:tcPr>
          <w:p w14:paraId="3E3EB037" w14:textId="77777777" w:rsidR="002E48A8" w:rsidRPr="002E48A8" w:rsidRDefault="002E48A8" w:rsidP="002E48A8">
            <w:pPr>
              <w:spacing w:after="0" w:line="240" w:lineRule="auto"/>
              <w:rPr>
                <w:sz w:val="22"/>
                <w:szCs w:val="22"/>
              </w:rPr>
            </w:pPr>
            <w:r w:rsidRPr="002E48A8">
              <w:rPr>
                <w:sz w:val="22"/>
                <w:szCs w:val="22"/>
              </w:rPr>
              <w:t xml:space="preserve">7th graders are studying how supply and demand affect prices and community resources. The class is using a local housing example: why has rent in their city increased when a large employer moved in? Students are connecting economic forces to real decisions people make about where to live and work and the supply/demand concept and its influence on decisions. </w:t>
            </w:r>
          </w:p>
          <w:p w14:paraId="178F8B3C" w14:textId="113DD4C6" w:rsidR="008A1260" w:rsidRPr="00A54DBE" w:rsidRDefault="002E48A8" w:rsidP="002E48A8">
            <w:pPr>
              <w:spacing w:after="0" w:line="240" w:lineRule="auto"/>
            </w:pPr>
            <w:r w:rsidRPr="002E48A8">
              <w:rPr>
                <w:sz w:val="22"/>
                <w:szCs w:val="22"/>
              </w:rPr>
              <w:t>[OAS SS - 7.P.2.4; GEAR UP: CCP ES - E.K.8]</w:t>
            </w:r>
          </w:p>
        </w:tc>
      </w:tr>
      <w:tr w:rsidR="008A1260" w:rsidRPr="00DC1CA0" w14:paraId="520A40D3" w14:textId="77777777" w:rsidTr="00C37124">
        <w:trPr>
          <w:trHeight w:val="514"/>
        </w:trPr>
        <w:tc>
          <w:tcPr>
            <w:tcW w:w="5485" w:type="dxa"/>
            <w:tcMar>
              <w:top w:w="115" w:type="dxa"/>
              <w:left w:w="115" w:type="dxa"/>
              <w:bottom w:w="115" w:type="dxa"/>
              <w:right w:w="115" w:type="dxa"/>
            </w:tcMar>
            <w:hideMark/>
          </w:tcPr>
          <w:p w14:paraId="57FC45D3" w14:textId="77777777" w:rsidR="008A1260" w:rsidRPr="00BE0BAA" w:rsidRDefault="008A1260" w:rsidP="00C37124">
            <w:pPr>
              <w:spacing w:line="240" w:lineRule="auto"/>
              <w:rPr>
                <w:rFonts w:ascii="Times New Roman" w:hAnsi="Times New Roman" w:cs="Times New Roman"/>
                <w:i/>
                <w:iCs/>
                <w:color w:val="0F2C5F" w:themeColor="text2"/>
                <w:sz w:val="20"/>
                <w:szCs w:val="20"/>
              </w:rPr>
            </w:pPr>
            <w:r w:rsidRPr="00BE0BAA">
              <w:rPr>
                <w:i/>
                <w:iCs/>
                <w:color w:val="0F2C5F" w:themeColor="text2"/>
                <w:sz w:val="20"/>
                <w:szCs w:val="20"/>
              </w:rPr>
              <w:t>Career professional or industry you would invite.</w:t>
            </w:r>
          </w:p>
        </w:tc>
        <w:tc>
          <w:tcPr>
            <w:tcW w:w="3420" w:type="dxa"/>
            <w:tcMar>
              <w:top w:w="115" w:type="dxa"/>
              <w:left w:w="115" w:type="dxa"/>
              <w:bottom w:w="115" w:type="dxa"/>
              <w:right w:w="115" w:type="dxa"/>
            </w:tcMar>
            <w:hideMark/>
          </w:tcPr>
          <w:p w14:paraId="040F9FAD" w14:textId="77777777" w:rsidR="008A1260" w:rsidRDefault="008A1260" w:rsidP="00C37124">
            <w:pPr>
              <w:spacing w:line="240" w:lineRule="auto"/>
              <w:rPr>
                <w:i/>
                <w:iCs/>
                <w:color w:val="0F2C5F" w:themeColor="text2"/>
                <w:sz w:val="20"/>
                <w:szCs w:val="20"/>
              </w:rPr>
            </w:pPr>
            <w:r w:rsidRPr="00BE0BAA">
              <w:rPr>
                <w:i/>
                <w:iCs/>
                <w:color w:val="0F2C5F" w:themeColor="text2"/>
                <w:sz w:val="20"/>
                <w:szCs w:val="20"/>
              </w:rPr>
              <w:t>Why should a student care that this skill/content exists outside of school?</w:t>
            </w:r>
          </w:p>
          <w:p w14:paraId="666D522A" w14:textId="77777777" w:rsidR="008A1260" w:rsidRDefault="008A1260" w:rsidP="00C37124">
            <w:pPr>
              <w:spacing w:line="240" w:lineRule="auto"/>
              <w:rPr>
                <w:i/>
                <w:iCs/>
                <w:color w:val="0F2C5F" w:themeColor="text2"/>
                <w:sz w:val="20"/>
                <w:szCs w:val="20"/>
              </w:rPr>
            </w:pPr>
          </w:p>
          <w:p w14:paraId="0AF5F672" w14:textId="77777777" w:rsidR="008A1260" w:rsidRDefault="008A1260" w:rsidP="00C37124">
            <w:pPr>
              <w:spacing w:line="240" w:lineRule="auto"/>
              <w:rPr>
                <w:i/>
                <w:iCs/>
                <w:color w:val="0F2C5F" w:themeColor="text2"/>
                <w:sz w:val="20"/>
                <w:szCs w:val="20"/>
              </w:rPr>
            </w:pPr>
          </w:p>
          <w:p w14:paraId="719B29B6" w14:textId="77777777" w:rsidR="00066A0B" w:rsidRDefault="00066A0B" w:rsidP="00C37124">
            <w:pPr>
              <w:spacing w:line="240" w:lineRule="auto"/>
              <w:rPr>
                <w:i/>
                <w:iCs/>
                <w:color w:val="0F2C5F" w:themeColor="text2"/>
                <w:sz w:val="20"/>
                <w:szCs w:val="20"/>
              </w:rPr>
            </w:pPr>
          </w:p>
          <w:p w14:paraId="18FC1715" w14:textId="77777777" w:rsidR="008A1260" w:rsidRPr="00BE0BAA" w:rsidRDefault="008A1260" w:rsidP="00C37124">
            <w:pPr>
              <w:spacing w:line="240" w:lineRule="auto"/>
              <w:rPr>
                <w:i/>
                <w:iCs/>
                <w:sz w:val="20"/>
                <w:szCs w:val="20"/>
              </w:rPr>
            </w:pPr>
          </w:p>
        </w:tc>
        <w:tc>
          <w:tcPr>
            <w:tcW w:w="3961" w:type="dxa"/>
            <w:tcMar>
              <w:top w:w="115" w:type="dxa"/>
              <w:left w:w="115" w:type="dxa"/>
              <w:bottom w:w="115" w:type="dxa"/>
              <w:right w:w="115" w:type="dxa"/>
            </w:tcMar>
            <w:hideMark/>
          </w:tcPr>
          <w:p w14:paraId="1A0E45CA" w14:textId="77777777" w:rsidR="008A1260" w:rsidRDefault="008A1260" w:rsidP="00C37124">
            <w:pPr>
              <w:spacing w:line="240" w:lineRule="auto"/>
              <w:rPr>
                <w:i/>
                <w:iCs/>
                <w:color w:val="0F2C5F" w:themeColor="text2"/>
                <w:sz w:val="20"/>
                <w:szCs w:val="20"/>
              </w:rPr>
            </w:pPr>
            <w:r w:rsidRPr="00BE0BAA">
              <w:rPr>
                <w:i/>
                <w:iCs/>
                <w:color w:val="0F2C5F" w:themeColor="text2"/>
                <w:sz w:val="20"/>
                <w:szCs w:val="20"/>
              </w:rPr>
              <w:t>What would make a student remember this speaker a week later?</w:t>
            </w:r>
          </w:p>
          <w:p w14:paraId="309822F6" w14:textId="77777777" w:rsidR="008A1260" w:rsidRDefault="008A1260" w:rsidP="00C37124">
            <w:pPr>
              <w:spacing w:line="240" w:lineRule="auto"/>
              <w:rPr>
                <w:i/>
                <w:iCs/>
                <w:color w:val="0F2C5F" w:themeColor="text2"/>
                <w:sz w:val="20"/>
                <w:szCs w:val="20"/>
              </w:rPr>
            </w:pPr>
          </w:p>
          <w:p w14:paraId="57820345" w14:textId="77777777" w:rsidR="008A1260" w:rsidRDefault="008A1260" w:rsidP="00C37124">
            <w:pPr>
              <w:spacing w:line="240" w:lineRule="auto"/>
              <w:rPr>
                <w:i/>
                <w:iCs/>
                <w:color w:val="0F2C5F" w:themeColor="text2"/>
                <w:sz w:val="20"/>
                <w:szCs w:val="20"/>
              </w:rPr>
            </w:pPr>
          </w:p>
          <w:p w14:paraId="31C447FB" w14:textId="77777777" w:rsidR="008A1260" w:rsidRPr="00BE0BAA" w:rsidRDefault="008A1260" w:rsidP="00C37124">
            <w:pPr>
              <w:spacing w:line="240" w:lineRule="auto"/>
              <w:rPr>
                <w:sz w:val="20"/>
                <w:szCs w:val="20"/>
              </w:rPr>
            </w:pPr>
          </w:p>
        </w:tc>
      </w:tr>
    </w:tbl>
    <w:p w14:paraId="6E65B3EB" w14:textId="77777777" w:rsidR="008A1260" w:rsidRDefault="008A1260" w:rsidP="008A1260">
      <w:pPr>
        <w:spacing w:line="240" w:lineRule="auto"/>
      </w:pPr>
      <w:r>
        <w:rPr>
          <w:noProof/>
        </w:rPr>
        <mc:AlternateContent>
          <mc:Choice Requires="wps">
            <w:drawing>
              <wp:anchor distT="0" distB="0" distL="114300" distR="114300" simplePos="0" relativeHeight="251663360" behindDoc="0" locked="0" layoutInCell="1" allowOverlap="1" wp14:anchorId="0D9802F3" wp14:editId="1BB5DDC0">
                <wp:simplePos x="0" y="0"/>
                <wp:positionH relativeFrom="column">
                  <wp:posOffset>-1</wp:posOffset>
                </wp:positionH>
                <wp:positionV relativeFrom="paragraph">
                  <wp:posOffset>254000</wp:posOffset>
                </wp:positionV>
                <wp:extent cx="8181975" cy="0"/>
                <wp:effectExtent l="0" t="0" r="0" b="0"/>
                <wp:wrapNone/>
                <wp:docPr id="749557039" name="Straight Connector 2"/>
                <wp:cNvGraphicFramePr/>
                <a:graphic xmlns:a="http://schemas.openxmlformats.org/drawingml/2006/main">
                  <a:graphicData uri="http://schemas.microsoft.com/office/word/2010/wordprocessingShape">
                    <wps:wsp>
                      <wps:cNvCnPr/>
                      <wps:spPr>
                        <a:xfrm>
                          <a:off x="0" y="0"/>
                          <a:ext cx="8181975" cy="0"/>
                        </a:xfrm>
                        <a:prstGeom prst="line">
                          <a:avLst/>
                        </a:prstGeom>
                        <a:ln w="19050">
                          <a:solidFill>
                            <a:srgbClr val="007AC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8E77EE1" id="Straight Connector 2"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0,20pt" to="644.25pt,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" strokecolor="#007ac1" strokeweight="1.5pt">
                <v:stroke dashstyle="longDash" joinstyle="miter"/>
              </v:line>
            </w:pict>
          </mc:Fallback>
        </mc:AlternateContent>
      </w:r>
      <w:r>
        <w:br/>
      </w:r>
    </w:p>
    <w:tbl>
      <w:tblPr>
        <w:tblW w:w="0" w:type="auto"/>
        <w:tblBorders>
          <w:top w:val="single" w:sz="4" w:space="0" w:color="DC4B34" w:themeColor="accent2"/>
          <w:left w:val="single" w:sz="4" w:space="0" w:color="DC4B34" w:themeColor="accent2"/>
          <w:bottom w:val="single" w:sz="4" w:space="0" w:color="DC4B34" w:themeColor="accent2"/>
          <w:right w:val="single" w:sz="4" w:space="0" w:color="DC4B34" w:themeColor="accent2"/>
          <w:insideH w:val="single" w:sz="4" w:space="0" w:color="DC4B34" w:themeColor="accent2"/>
          <w:insideV w:val="single" w:sz="4" w:space="0" w:color="DC4B34" w:themeColor="accent2"/>
        </w:tblBorders>
        <w:tblLayout w:type="fixed"/>
        <w:tblCellMar>
          <w:top w:w="15" w:type="dxa"/>
          <w:left w:w="15" w:type="dxa"/>
          <w:bottom w:w="15" w:type="dxa"/>
          <w:right w:w="15" w:type="dxa"/>
        </w:tblCellMar>
        <w:tblLook w:val="0620" w:firstRow="1" w:lastRow="0" w:firstColumn="0" w:lastColumn="0" w:noHBand="1" w:noVBand="1"/>
      </w:tblPr>
      <w:tblGrid>
        <w:gridCol w:w="5485"/>
        <w:gridCol w:w="3420"/>
        <w:gridCol w:w="3961"/>
      </w:tblGrid>
      <w:tr w:rsidR="008A1260" w:rsidRPr="00DC1CA0" w14:paraId="7222328C" w14:textId="77777777" w:rsidTr="00C37124">
        <w:trPr>
          <w:trHeight w:val="253"/>
          <w:tblHeader/>
        </w:trPr>
        <w:tc>
          <w:tcPr>
            <w:tcW w:w="12866" w:type="dxa"/>
            <w:gridSpan w:val="3"/>
            <w:shd w:val="clear" w:color="auto" w:fill="3478BB" w:themeFill="background2"/>
            <w:tcMar>
              <w:top w:w="115" w:type="dxa"/>
              <w:left w:w="115" w:type="dxa"/>
              <w:bottom w:w="115" w:type="dxa"/>
              <w:right w:w="115" w:type="dxa"/>
            </w:tcMar>
            <w:vAlign w:val="center"/>
            <w:hideMark/>
          </w:tcPr>
          <w:p w14:paraId="4EB43355" w14:textId="4A85EC41" w:rsidR="008A1260" w:rsidRPr="00735E4D" w:rsidRDefault="00B37FEC" w:rsidP="00C37124">
            <w:pPr>
              <w:spacing w:after="0"/>
            </w:pPr>
            <w:r w:rsidRPr="00B37FEC">
              <w:rPr>
                <w:b/>
                <w:bCs/>
                <w:color w:val="FFFFFF" w:themeColor="background1"/>
              </w:rPr>
              <w:t>Social studies</w:t>
            </w:r>
            <w:r w:rsidR="00F31674">
              <w:rPr>
                <w:b/>
                <w:bCs/>
                <w:color w:val="FFFFFF" w:themeColor="background1"/>
              </w:rPr>
              <w:t xml:space="preserve"> </w:t>
            </w:r>
            <w:r w:rsidR="008A1260">
              <w:rPr>
                <w:b/>
                <w:bCs/>
                <w:color w:val="FFFFFF" w:themeColor="background1"/>
              </w:rPr>
              <w:t>—</w:t>
            </w:r>
            <w:r w:rsidR="00F31674">
              <w:rPr>
                <w:b/>
                <w:bCs/>
                <w:color w:val="FFFFFF" w:themeColor="background1"/>
              </w:rPr>
              <w:t xml:space="preserve"> </w:t>
            </w:r>
            <w:r w:rsidR="008A1260">
              <w:rPr>
                <w:b/>
                <w:bCs/>
                <w:color w:val="FFFFFF" w:themeColor="background1"/>
              </w:rPr>
              <w:t xml:space="preserve">Scenario 2: </w:t>
            </w:r>
            <w:r w:rsidR="00962EC7" w:rsidRPr="00962EC7">
              <w:rPr>
                <w:b/>
                <w:bCs/>
                <w:color w:val="FFFFFF" w:themeColor="background1"/>
              </w:rPr>
              <w:t>Civic participation and community advocacy</w:t>
            </w:r>
          </w:p>
        </w:tc>
      </w:tr>
      <w:tr w:rsidR="008A1260" w:rsidRPr="00DC1CA0" w14:paraId="274DB7F3" w14:textId="77777777" w:rsidTr="00C37124">
        <w:trPr>
          <w:trHeight w:val="497"/>
        </w:trPr>
        <w:tc>
          <w:tcPr>
            <w:tcW w:w="12866" w:type="dxa"/>
            <w:gridSpan w:val="3"/>
            <w:shd w:val="clear" w:color="auto" w:fill="BFE2F7" w:themeFill="accent6"/>
            <w:tcMar>
              <w:top w:w="115" w:type="dxa"/>
              <w:left w:w="115" w:type="dxa"/>
              <w:bottom w:w="115" w:type="dxa"/>
              <w:right w:w="115" w:type="dxa"/>
            </w:tcMar>
            <w:vAlign w:val="center"/>
            <w:hideMark/>
          </w:tcPr>
          <w:p w14:paraId="542E00B8" w14:textId="77777777" w:rsidR="002E48A8" w:rsidRPr="002E48A8" w:rsidRDefault="002E48A8" w:rsidP="002E48A8">
            <w:pPr>
              <w:spacing w:after="0" w:line="240" w:lineRule="auto"/>
              <w:rPr>
                <w:sz w:val="22"/>
                <w:szCs w:val="22"/>
              </w:rPr>
            </w:pPr>
            <w:r w:rsidRPr="002E48A8">
              <w:rPr>
                <w:sz w:val="22"/>
                <w:szCs w:val="22"/>
              </w:rPr>
              <w:t xml:space="preserve">Students are exploring how individuals and groups influence local government and community change. They are researching a real case: a neighborhood group successfully pushed the city to add a crosswalk near their school after several close calls. Students are asking: who has power in a community, and how can ordinary people use it? How do citizens deal with people who don't agree with each other or with people who object to decisions that the local government makes? </w:t>
            </w:r>
          </w:p>
          <w:p w14:paraId="24FA0991" w14:textId="0C1871F2" w:rsidR="008A1260" w:rsidRPr="00A54DBE" w:rsidRDefault="002E48A8" w:rsidP="002E48A8">
            <w:pPr>
              <w:spacing w:after="0" w:line="240" w:lineRule="auto"/>
            </w:pPr>
            <w:r w:rsidRPr="002E48A8">
              <w:rPr>
                <w:sz w:val="22"/>
                <w:szCs w:val="22"/>
              </w:rPr>
              <w:t>[OAS SS - 8.P.1.1; GEAR UP: CCP ES - E.K.8]</w:t>
            </w:r>
          </w:p>
        </w:tc>
      </w:tr>
      <w:tr w:rsidR="008A1260" w:rsidRPr="00DC1CA0" w14:paraId="530EB495" w14:textId="77777777" w:rsidTr="00C37124">
        <w:trPr>
          <w:trHeight w:val="514"/>
        </w:trPr>
        <w:tc>
          <w:tcPr>
            <w:tcW w:w="5485" w:type="dxa"/>
            <w:tcMar>
              <w:top w:w="115" w:type="dxa"/>
              <w:left w:w="115" w:type="dxa"/>
              <w:bottom w:w="115" w:type="dxa"/>
              <w:right w:w="115" w:type="dxa"/>
            </w:tcMar>
            <w:hideMark/>
          </w:tcPr>
          <w:p w14:paraId="6B96A890" w14:textId="77777777" w:rsidR="008A1260" w:rsidRPr="00BE0BAA" w:rsidRDefault="008A1260" w:rsidP="00C37124">
            <w:pPr>
              <w:spacing w:line="240" w:lineRule="auto"/>
              <w:rPr>
                <w:rFonts w:ascii="Times New Roman" w:hAnsi="Times New Roman" w:cs="Times New Roman"/>
                <w:i/>
                <w:iCs/>
                <w:color w:val="0F2C5F" w:themeColor="text2"/>
                <w:sz w:val="20"/>
                <w:szCs w:val="20"/>
              </w:rPr>
            </w:pPr>
            <w:r w:rsidRPr="00BE0BAA">
              <w:rPr>
                <w:i/>
                <w:iCs/>
                <w:color w:val="0F2C5F" w:themeColor="text2"/>
                <w:sz w:val="20"/>
                <w:szCs w:val="20"/>
              </w:rPr>
              <w:t>Career professional or industry you would invite.</w:t>
            </w:r>
          </w:p>
        </w:tc>
        <w:tc>
          <w:tcPr>
            <w:tcW w:w="3420" w:type="dxa"/>
            <w:tcMar>
              <w:top w:w="115" w:type="dxa"/>
              <w:left w:w="115" w:type="dxa"/>
              <w:bottom w:w="115" w:type="dxa"/>
              <w:right w:w="115" w:type="dxa"/>
            </w:tcMar>
            <w:hideMark/>
          </w:tcPr>
          <w:p w14:paraId="0DCD7A80" w14:textId="77777777" w:rsidR="008A1260" w:rsidRDefault="008A1260" w:rsidP="00C37124">
            <w:pPr>
              <w:spacing w:line="240" w:lineRule="auto"/>
              <w:rPr>
                <w:i/>
                <w:iCs/>
                <w:color w:val="0F2C5F" w:themeColor="text2"/>
                <w:sz w:val="20"/>
                <w:szCs w:val="20"/>
              </w:rPr>
            </w:pPr>
            <w:r w:rsidRPr="00BE0BAA">
              <w:rPr>
                <w:i/>
                <w:iCs/>
                <w:color w:val="0F2C5F" w:themeColor="text2"/>
                <w:sz w:val="20"/>
                <w:szCs w:val="20"/>
              </w:rPr>
              <w:t>Why should a student care that this skill/content exists outside of school?</w:t>
            </w:r>
          </w:p>
          <w:p w14:paraId="1EE1406B" w14:textId="77777777" w:rsidR="008A1260" w:rsidRDefault="008A1260" w:rsidP="00C37124">
            <w:pPr>
              <w:spacing w:line="240" w:lineRule="auto"/>
              <w:rPr>
                <w:i/>
                <w:iCs/>
                <w:color w:val="0F2C5F" w:themeColor="text2"/>
                <w:sz w:val="20"/>
                <w:szCs w:val="20"/>
              </w:rPr>
            </w:pPr>
          </w:p>
          <w:p w14:paraId="4270FA06" w14:textId="77777777" w:rsidR="008A1260" w:rsidRDefault="008A1260" w:rsidP="00C37124">
            <w:pPr>
              <w:spacing w:line="240" w:lineRule="auto"/>
              <w:rPr>
                <w:i/>
                <w:iCs/>
                <w:color w:val="0F2C5F" w:themeColor="text2"/>
                <w:sz w:val="20"/>
                <w:szCs w:val="20"/>
              </w:rPr>
            </w:pPr>
          </w:p>
          <w:p w14:paraId="4B254FE0" w14:textId="77777777" w:rsidR="00066A0B" w:rsidRDefault="00066A0B" w:rsidP="00C37124">
            <w:pPr>
              <w:spacing w:line="240" w:lineRule="auto"/>
              <w:rPr>
                <w:i/>
                <w:iCs/>
                <w:color w:val="0F2C5F" w:themeColor="text2"/>
                <w:sz w:val="20"/>
                <w:szCs w:val="20"/>
              </w:rPr>
            </w:pPr>
          </w:p>
          <w:p w14:paraId="03349804" w14:textId="77777777" w:rsidR="008A1260" w:rsidRPr="00BE0BAA" w:rsidRDefault="008A1260" w:rsidP="00C37124">
            <w:pPr>
              <w:spacing w:line="240" w:lineRule="auto"/>
              <w:rPr>
                <w:i/>
                <w:iCs/>
                <w:sz w:val="20"/>
                <w:szCs w:val="20"/>
              </w:rPr>
            </w:pPr>
          </w:p>
        </w:tc>
        <w:tc>
          <w:tcPr>
            <w:tcW w:w="3961" w:type="dxa"/>
            <w:tcMar>
              <w:top w:w="115" w:type="dxa"/>
              <w:left w:w="115" w:type="dxa"/>
              <w:bottom w:w="115" w:type="dxa"/>
              <w:right w:w="115" w:type="dxa"/>
            </w:tcMar>
            <w:hideMark/>
          </w:tcPr>
          <w:p w14:paraId="13B89125" w14:textId="77777777" w:rsidR="008A1260" w:rsidRDefault="008A1260" w:rsidP="00C37124">
            <w:pPr>
              <w:spacing w:line="240" w:lineRule="auto"/>
              <w:rPr>
                <w:i/>
                <w:iCs/>
                <w:color w:val="0F2C5F" w:themeColor="text2"/>
                <w:sz w:val="20"/>
                <w:szCs w:val="20"/>
              </w:rPr>
            </w:pPr>
            <w:r w:rsidRPr="00BE0BAA">
              <w:rPr>
                <w:i/>
                <w:iCs/>
                <w:color w:val="0F2C5F" w:themeColor="text2"/>
                <w:sz w:val="20"/>
                <w:szCs w:val="20"/>
              </w:rPr>
              <w:t>What would make a student remember this speaker a week later?</w:t>
            </w:r>
          </w:p>
          <w:p w14:paraId="2AA4FB0E" w14:textId="77777777" w:rsidR="008A1260" w:rsidRDefault="008A1260" w:rsidP="00C37124">
            <w:pPr>
              <w:spacing w:line="240" w:lineRule="auto"/>
              <w:rPr>
                <w:i/>
                <w:iCs/>
                <w:color w:val="0F2C5F" w:themeColor="text2"/>
                <w:sz w:val="20"/>
                <w:szCs w:val="20"/>
              </w:rPr>
            </w:pPr>
          </w:p>
          <w:p w14:paraId="164024ED" w14:textId="77777777" w:rsidR="008A1260" w:rsidRDefault="008A1260" w:rsidP="00C37124">
            <w:pPr>
              <w:spacing w:line="240" w:lineRule="auto"/>
              <w:rPr>
                <w:i/>
                <w:iCs/>
                <w:color w:val="0F2C5F" w:themeColor="text2"/>
                <w:sz w:val="20"/>
                <w:szCs w:val="20"/>
              </w:rPr>
            </w:pPr>
          </w:p>
          <w:p w14:paraId="35D54D99" w14:textId="77777777" w:rsidR="008A1260" w:rsidRPr="00BE0BAA" w:rsidRDefault="008A1260" w:rsidP="00C37124">
            <w:pPr>
              <w:spacing w:line="240" w:lineRule="auto"/>
              <w:rPr>
                <w:sz w:val="20"/>
                <w:szCs w:val="20"/>
              </w:rPr>
            </w:pPr>
          </w:p>
        </w:tc>
      </w:tr>
    </w:tbl>
    <w:p w14:paraId="76329556" w14:textId="77777777" w:rsidR="008A1260" w:rsidRDefault="008A1260" w:rsidP="008A1260">
      <w:pPr>
        <w:spacing w:line="240" w:lineRule="auto"/>
      </w:pPr>
    </w:p>
    <w:tbl>
      <w:tblPr>
        <w:tblW w:w="0" w:type="auto"/>
        <w:tblBorders>
          <w:top w:val="single" w:sz="4" w:space="0" w:color="DC4B34" w:themeColor="accent2"/>
          <w:left w:val="single" w:sz="4" w:space="0" w:color="DC4B34" w:themeColor="accent2"/>
          <w:bottom w:val="single" w:sz="4" w:space="0" w:color="DC4B34" w:themeColor="accent2"/>
          <w:right w:val="single" w:sz="4" w:space="0" w:color="DC4B34" w:themeColor="accent2"/>
          <w:insideH w:val="single" w:sz="4" w:space="0" w:color="DC4B34" w:themeColor="accent2"/>
          <w:insideV w:val="single" w:sz="4" w:space="0" w:color="DC4B34" w:themeColor="accent2"/>
        </w:tblBorders>
        <w:tblLayout w:type="fixed"/>
        <w:tblCellMar>
          <w:top w:w="15" w:type="dxa"/>
          <w:left w:w="15" w:type="dxa"/>
          <w:bottom w:w="15" w:type="dxa"/>
          <w:right w:w="15" w:type="dxa"/>
        </w:tblCellMar>
        <w:tblLook w:val="0620" w:firstRow="1" w:lastRow="0" w:firstColumn="0" w:lastColumn="0" w:noHBand="1" w:noVBand="1"/>
      </w:tblPr>
      <w:tblGrid>
        <w:gridCol w:w="5485"/>
        <w:gridCol w:w="3420"/>
        <w:gridCol w:w="3961"/>
      </w:tblGrid>
      <w:tr w:rsidR="008A1260" w:rsidRPr="00DC1CA0" w14:paraId="55495732" w14:textId="77777777" w:rsidTr="00C37124">
        <w:trPr>
          <w:trHeight w:val="253"/>
          <w:tblHeader/>
        </w:trPr>
        <w:tc>
          <w:tcPr>
            <w:tcW w:w="12866" w:type="dxa"/>
            <w:gridSpan w:val="3"/>
            <w:shd w:val="clear" w:color="auto" w:fill="3478BB" w:themeFill="background2"/>
            <w:tcMar>
              <w:top w:w="115" w:type="dxa"/>
              <w:left w:w="115" w:type="dxa"/>
              <w:bottom w:w="115" w:type="dxa"/>
              <w:right w:w="115" w:type="dxa"/>
            </w:tcMar>
            <w:vAlign w:val="center"/>
            <w:hideMark/>
          </w:tcPr>
          <w:p w14:paraId="6C7B67C8" w14:textId="385BEE86" w:rsidR="008A1260" w:rsidRPr="00735E4D" w:rsidRDefault="00630C1D" w:rsidP="00C37124">
            <w:pPr>
              <w:spacing w:after="0"/>
            </w:pPr>
            <w:r w:rsidRPr="00630C1D">
              <w:rPr>
                <w:b/>
                <w:bCs/>
                <w:color w:val="FFFFFF" w:themeColor="background1"/>
              </w:rPr>
              <w:lastRenderedPageBreak/>
              <w:t>ELA — Scenario 1: Argument writing and evidence</w:t>
            </w:r>
          </w:p>
        </w:tc>
      </w:tr>
      <w:tr w:rsidR="008A1260" w:rsidRPr="00DC1CA0" w14:paraId="7BDB38D3" w14:textId="77777777" w:rsidTr="00C37124">
        <w:trPr>
          <w:trHeight w:val="497"/>
        </w:trPr>
        <w:tc>
          <w:tcPr>
            <w:tcW w:w="12866" w:type="dxa"/>
            <w:gridSpan w:val="3"/>
            <w:shd w:val="clear" w:color="auto" w:fill="BFE2F7" w:themeFill="accent6"/>
            <w:tcMar>
              <w:top w:w="115" w:type="dxa"/>
              <w:left w:w="115" w:type="dxa"/>
              <w:bottom w:w="115" w:type="dxa"/>
              <w:right w:w="115" w:type="dxa"/>
            </w:tcMar>
            <w:vAlign w:val="center"/>
            <w:hideMark/>
          </w:tcPr>
          <w:p w14:paraId="5A78F2DA" w14:textId="77777777" w:rsidR="002E48A8" w:rsidRPr="002E48A8" w:rsidRDefault="002E48A8" w:rsidP="002E48A8">
            <w:pPr>
              <w:spacing w:after="0" w:line="240" w:lineRule="auto"/>
              <w:rPr>
                <w:sz w:val="22"/>
                <w:szCs w:val="22"/>
              </w:rPr>
            </w:pPr>
            <w:r w:rsidRPr="002E48A8">
              <w:rPr>
                <w:sz w:val="22"/>
                <w:szCs w:val="22"/>
              </w:rPr>
              <w:t xml:space="preserve">8th graders are writing argumentative essays on a local issue: Should their city require bike lanes on main roads? They're learning to choose strong evidence, anticipate counterarguments, and structure a claim that would </w:t>
            </w:r>
            <w:proofErr w:type="gramStart"/>
            <w:r w:rsidRPr="002E48A8">
              <w:rPr>
                <w:sz w:val="22"/>
                <w:szCs w:val="22"/>
              </w:rPr>
              <w:t>actually persuade</w:t>
            </w:r>
            <w:proofErr w:type="gramEnd"/>
            <w:r w:rsidRPr="002E48A8">
              <w:rPr>
                <w:sz w:val="22"/>
                <w:szCs w:val="22"/>
              </w:rPr>
              <w:t xml:space="preserve"> a real audience. </w:t>
            </w:r>
          </w:p>
          <w:p w14:paraId="79A2F699" w14:textId="20D8055E" w:rsidR="008A1260" w:rsidRPr="00A54DBE" w:rsidRDefault="002E48A8" w:rsidP="002E48A8">
            <w:pPr>
              <w:spacing w:after="0" w:line="240" w:lineRule="auto"/>
            </w:pPr>
            <w:r w:rsidRPr="002E48A8">
              <w:rPr>
                <w:sz w:val="22"/>
                <w:szCs w:val="22"/>
              </w:rPr>
              <w:t>[OAS ELA - 8.3.W.3; GEAR UP: CCP ES - E.K.8]</w:t>
            </w:r>
          </w:p>
        </w:tc>
      </w:tr>
      <w:tr w:rsidR="008A1260" w:rsidRPr="00DC1CA0" w14:paraId="195C33C9" w14:textId="77777777" w:rsidTr="00C37124">
        <w:trPr>
          <w:trHeight w:val="514"/>
        </w:trPr>
        <w:tc>
          <w:tcPr>
            <w:tcW w:w="5485" w:type="dxa"/>
            <w:tcMar>
              <w:top w:w="115" w:type="dxa"/>
              <w:left w:w="115" w:type="dxa"/>
              <w:bottom w:w="115" w:type="dxa"/>
              <w:right w:w="115" w:type="dxa"/>
            </w:tcMar>
            <w:hideMark/>
          </w:tcPr>
          <w:p w14:paraId="241FF090" w14:textId="77777777" w:rsidR="008A1260" w:rsidRPr="00BE0BAA" w:rsidRDefault="008A1260" w:rsidP="00C37124">
            <w:pPr>
              <w:spacing w:line="240" w:lineRule="auto"/>
              <w:rPr>
                <w:rFonts w:ascii="Times New Roman" w:hAnsi="Times New Roman" w:cs="Times New Roman"/>
                <w:i/>
                <w:iCs/>
                <w:color w:val="0F2C5F" w:themeColor="text2"/>
                <w:sz w:val="20"/>
                <w:szCs w:val="20"/>
              </w:rPr>
            </w:pPr>
            <w:r w:rsidRPr="00BE0BAA">
              <w:rPr>
                <w:i/>
                <w:iCs/>
                <w:color w:val="0F2C5F" w:themeColor="text2"/>
                <w:sz w:val="20"/>
                <w:szCs w:val="20"/>
              </w:rPr>
              <w:t>Career professional or industry you would invite.</w:t>
            </w:r>
          </w:p>
        </w:tc>
        <w:tc>
          <w:tcPr>
            <w:tcW w:w="3420" w:type="dxa"/>
            <w:tcMar>
              <w:top w:w="115" w:type="dxa"/>
              <w:left w:w="115" w:type="dxa"/>
              <w:bottom w:w="115" w:type="dxa"/>
              <w:right w:w="115" w:type="dxa"/>
            </w:tcMar>
            <w:hideMark/>
          </w:tcPr>
          <w:p w14:paraId="785C8C2A" w14:textId="77777777" w:rsidR="008A1260" w:rsidRDefault="008A1260" w:rsidP="00C37124">
            <w:pPr>
              <w:spacing w:line="240" w:lineRule="auto"/>
              <w:rPr>
                <w:i/>
                <w:iCs/>
                <w:color w:val="0F2C5F" w:themeColor="text2"/>
                <w:sz w:val="20"/>
                <w:szCs w:val="20"/>
              </w:rPr>
            </w:pPr>
            <w:r w:rsidRPr="00BE0BAA">
              <w:rPr>
                <w:i/>
                <w:iCs/>
                <w:color w:val="0F2C5F" w:themeColor="text2"/>
                <w:sz w:val="20"/>
                <w:szCs w:val="20"/>
              </w:rPr>
              <w:t>Why should a student care that this skill/content exists outside of school?</w:t>
            </w:r>
          </w:p>
          <w:p w14:paraId="117A2EE2" w14:textId="77777777" w:rsidR="008A1260" w:rsidRDefault="008A1260" w:rsidP="00C37124">
            <w:pPr>
              <w:spacing w:line="240" w:lineRule="auto"/>
              <w:rPr>
                <w:i/>
                <w:iCs/>
                <w:color w:val="0F2C5F" w:themeColor="text2"/>
                <w:sz w:val="20"/>
                <w:szCs w:val="20"/>
              </w:rPr>
            </w:pPr>
          </w:p>
          <w:p w14:paraId="5DF2F8D0" w14:textId="77777777" w:rsidR="00066A0B" w:rsidRDefault="00066A0B" w:rsidP="00C37124">
            <w:pPr>
              <w:spacing w:line="240" w:lineRule="auto"/>
              <w:rPr>
                <w:i/>
                <w:iCs/>
                <w:color w:val="0F2C5F" w:themeColor="text2"/>
                <w:sz w:val="20"/>
                <w:szCs w:val="20"/>
              </w:rPr>
            </w:pPr>
          </w:p>
          <w:p w14:paraId="17653EE3" w14:textId="77777777" w:rsidR="008A1260" w:rsidRDefault="008A1260" w:rsidP="00C37124">
            <w:pPr>
              <w:spacing w:line="240" w:lineRule="auto"/>
              <w:rPr>
                <w:i/>
                <w:iCs/>
                <w:color w:val="0F2C5F" w:themeColor="text2"/>
                <w:sz w:val="20"/>
                <w:szCs w:val="20"/>
              </w:rPr>
            </w:pPr>
          </w:p>
          <w:p w14:paraId="222A5971" w14:textId="77777777" w:rsidR="008A1260" w:rsidRPr="00BE0BAA" w:rsidRDefault="008A1260" w:rsidP="00C37124">
            <w:pPr>
              <w:spacing w:line="240" w:lineRule="auto"/>
              <w:rPr>
                <w:i/>
                <w:iCs/>
                <w:sz w:val="20"/>
                <w:szCs w:val="20"/>
              </w:rPr>
            </w:pPr>
          </w:p>
        </w:tc>
        <w:tc>
          <w:tcPr>
            <w:tcW w:w="3961" w:type="dxa"/>
            <w:tcMar>
              <w:top w:w="115" w:type="dxa"/>
              <w:left w:w="115" w:type="dxa"/>
              <w:bottom w:w="115" w:type="dxa"/>
              <w:right w:w="115" w:type="dxa"/>
            </w:tcMar>
            <w:hideMark/>
          </w:tcPr>
          <w:p w14:paraId="4DB608C2" w14:textId="77777777" w:rsidR="008A1260" w:rsidRDefault="008A1260" w:rsidP="00C37124">
            <w:pPr>
              <w:spacing w:line="240" w:lineRule="auto"/>
              <w:rPr>
                <w:i/>
                <w:iCs/>
                <w:color w:val="0F2C5F" w:themeColor="text2"/>
                <w:sz w:val="20"/>
                <w:szCs w:val="20"/>
              </w:rPr>
            </w:pPr>
            <w:r w:rsidRPr="00BE0BAA">
              <w:rPr>
                <w:i/>
                <w:iCs/>
                <w:color w:val="0F2C5F" w:themeColor="text2"/>
                <w:sz w:val="20"/>
                <w:szCs w:val="20"/>
              </w:rPr>
              <w:t>What would make a student remember this speaker a week later?</w:t>
            </w:r>
          </w:p>
          <w:p w14:paraId="5B7AE9F8" w14:textId="77777777" w:rsidR="008A1260" w:rsidRDefault="008A1260" w:rsidP="00C37124">
            <w:pPr>
              <w:spacing w:line="240" w:lineRule="auto"/>
              <w:rPr>
                <w:i/>
                <w:iCs/>
                <w:color w:val="0F2C5F" w:themeColor="text2"/>
                <w:sz w:val="20"/>
                <w:szCs w:val="20"/>
              </w:rPr>
            </w:pPr>
          </w:p>
          <w:p w14:paraId="156EB3BA" w14:textId="77777777" w:rsidR="008A1260" w:rsidRDefault="008A1260" w:rsidP="00C37124">
            <w:pPr>
              <w:spacing w:line="240" w:lineRule="auto"/>
              <w:rPr>
                <w:i/>
                <w:iCs/>
                <w:color w:val="0F2C5F" w:themeColor="text2"/>
                <w:sz w:val="20"/>
                <w:szCs w:val="20"/>
              </w:rPr>
            </w:pPr>
          </w:p>
          <w:p w14:paraId="52F197DF" w14:textId="77777777" w:rsidR="008A1260" w:rsidRPr="00BE0BAA" w:rsidRDefault="008A1260" w:rsidP="00C37124">
            <w:pPr>
              <w:spacing w:line="240" w:lineRule="auto"/>
              <w:rPr>
                <w:sz w:val="20"/>
                <w:szCs w:val="20"/>
              </w:rPr>
            </w:pPr>
          </w:p>
        </w:tc>
      </w:tr>
    </w:tbl>
    <w:p w14:paraId="013B5D78" w14:textId="77777777" w:rsidR="008A1260" w:rsidRDefault="008A1260" w:rsidP="008A1260">
      <w:pPr>
        <w:spacing w:line="240" w:lineRule="auto"/>
      </w:pPr>
      <w:r>
        <w:rPr>
          <w:noProof/>
        </w:rPr>
        <mc:AlternateContent>
          <mc:Choice Requires="wps">
            <w:drawing>
              <wp:anchor distT="0" distB="0" distL="114300" distR="114300" simplePos="0" relativeHeight="251665408" behindDoc="0" locked="0" layoutInCell="1" allowOverlap="1" wp14:anchorId="07A856E8" wp14:editId="601AB1DC">
                <wp:simplePos x="0" y="0"/>
                <wp:positionH relativeFrom="column">
                  <wp:posOffset>-1</wp:posOffset>
                </wp:positionH>
                <wp:positionV relativeFrom="paragraph">
                  <wp:posOffset>254000</wp:posOffset>
                </wp:positionV>
                <wp:extent cx="8181975" cy="0"/>
                <wp:effectExtent l="0" t="0" r="0" b="0"/>
                <wp:wrapNone/>
                <wp:docPr id="367255313" name="Straight Connector 2"/>
                <wp:cNvGraphicFramePr/>
                <a:graphic xmlns:a="http://schemas.openxmlformats.org/drawingml/2006/main">
                  <a:graphicData uri="http://schemas.microsoft.com/office/word/2010/wordprocessingShape">
                    <wps:wsp>
                      <wps:cNvCnPr/>
                      <wps:spPr>
                        <a:xfrm>
                          <a:off x="0" y="0"/>
                          <a:ext cx="8181975" cy="0"/>
                        </a:xfrm>
                        <a:prstGeom prst="line">
                          <a:avLst/>
                        </a:prstGeom>
                        <a:ln w="19050">
                          <a:solidFill>
                            <a:srgbClr val="007AC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AE479A4" id="Straight Connector 2"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0,20pt" to="644.25pt,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" strokecolor="#007ac1" strokeweight="1.5pt">
                <v:stroke dashstyle="longDash" joinstyle="miter"/>
              </v:line>
            </w:pict>
          </mc:Fallback>
        </mc:AlternateContent>
      </w:r>
      <w:r>
        <w:br/>
      </w:r>
    </w:p>
    <w:tbl>
      <w:tblPr>
        <w:tblW w:w="0" w:type="auto"/>
        <w:tblBorders>
          <w:top w:val="single" w:sz="4" w:space="0" w:color="DC4B34" w:themeColor="accent2"/>
          <w:left w:val="single" w:sz="4" w:space="0" w:color="DC4B34" w:themeColor="accent2"/>
          <w:bottom w:val="single" w:sz="4" w:space="0" w:color="DC4B34" w:themeColor="accent2"/>
          <w:right w:val="single" w:sz="4" w:space="0" w:color="DC4B34" w:themeColor="accent2"/>
          <w:insideH w:val="single" w:sz="4" w:space="0" w:color="DC4B34" w:themeColor="accent2"/>
          <w:insideV w:val="single" w:sz="4" w:space="0" w:color="DC4B34" w:themeColor="accent2"/>
        </w:tblBorders>
        <w:tblLayout w:type="fixed"/>
        <w:tblCellMar>
          <w:top w:w="15" w:type="dxa"/>
          <w:left w:w="15" w:type="dxa"/>
          <w:bottom w:w="15" w:type="dxa"/>
          <w:right w:w="15" w:type="dxa"/>
        </w:tblCellMar>
        <w:tblLook w:val="0620" w:firstRow="1" w:lastRow="0" w:firstColumn="0" w:lastColumn="0" w:noHBand="1" w:noVBand="1"/>
      </w:tblPr>
      <w:tblGrid>
        <w:gridCol w:w="5485"/>
        <w:gridCol w:w="3420"/>
        <w:gridCol w:w="3961"/>
      </w:tblGrid>
      <w:tr w:rsidR="008A1260" w:rsidRPr="00DC1CA0" w14:paraId="33D580CC" w14:textId="77777777" w:rsidTr="00C37124">
        <w:trPr>
          <w:trHeight w:val="253"/>
          <w:tblHeader/>
        </w:trPr>
        <w:tc>
          <w:tcPr>
            <w:tcW w:w="12866" w:type="dxa"/>
            <w:gridSpan w:val="3"/>
            <w:shd w:val="clear" w:color="auto" w:fill="3478BB" w:themeFill="background2"/>
            <w:tcMar>
              <w:top w:w="115" w:type="dxa"/>
              <w:left w:w="115" w:type="dxa"/>
              <w:bottom w:w="115" w:type="dxa"/>
              <w:right w:w="115" w:type="dxa"/>
            </w:tcMar>
            <w:vAlign w:val="center"/>
            <w:hideMark/>
          </w:tcPr>
          <w:p w14:paraId="5D7D87F4" w14:textId="18C03ABC" w:rsidR="008A1260" w:rsidRPr="00735E4D" w:rsidRDefault="00630C1D" w:rsidP="00C37124">
            <w:pPr>
              <w:spacing w:after="0"/>
            </w:pPr>
            <w:r w:rsidRPr="00630C1D">
              <w:rPr>
                <w:b/>
                <w:bCs/>
                <w:color w:val="FFFFFF" w:themeColor="background1"/>
              </w:rPr>
              <w:t xml:space="preserve">ELA — Scenario </w:t>
            </w:r>
            <w:r>
              <w:rPr>
                <w:b/>
                <w:bCs/>
                <w:color w:val="FFFFFF" w:themeColor="background1"/>
              </w:rPr>
              <w:t>2</w:t>
            </w:r>
            <w:r w:rsidRPr="00630C1D">
              <w:rPr>
                <w:b/>
                <w:bCs/>
                <w:color w:val="FFFFFF" w:themeColor="background1"/>
              </w:rPr>
              <w:t>: Reading closely and finding author's purpose</w:t>
            </w:r>
          </w:p>
        </w:tc>
      </w:tr>
      <w:tr w:rsidR="008A1260" w:rsidRPr="00DC1CA0" w14:paraId="3B2EDB27" w14:textId="77777777" w:rsidTr="00C37124">
        <w:trPr>
          <w:trHeight w:val="497"/>
        </w:trPr>
        <w:tc>
          <w:tcPr>
            <w:tcW w:w="12866" w:type="dxa"/>
            <w:gridSpan w:val="3"/>
            <w:shd w:val="clear" w:color="auto" w:fill="BFE2F7" w:themeFill="accent6"/>
            <w:tcMar>
              <w:top w:w="115" w:type="dxa"/>
              <w:left w:w="115" w:type="dxa"/>
              <w:bottom w:w="115" w:type="dxa"/>
              <w:right w:w="115" w:type="dxa"/>
            </w:tcMar>
            <w:vAlign w:val="center"/>
            <w:hideMark/>
          </w:tcPr>
          <w:p w14:paraId="20BAD94B" w14:textId="1A52A052" w:rsidR="008A1260" w:rsidRPr="00A54DBE" w:rsidRDefault="002E48A8" w:rsidP="00C37124">
            <w:pPr>
              <w:spacing w:after="0" w:line="240" w:lineRule="auto"/>
            </w:pPr>
            <w:r w:rsidRPr="002E48A8">
              <w:rPr>
                <w:sz w:val="22"/>
                <w:szCs w:val="22"/>
              </w:rPr>
              <w:t>Students are analyzing two news articles about the same event: one from a local paper and one from a national outlet. They're identifying word choices and sentence structures that signal bias, comparing what each author chose to include or leave out. They want to know why the same story sounds so different depending on who's telling it. [OAS ELA - 7.3.R.1; GEAR UP: CCP ES - E.K.8]</w:t>
            </w:r>
          </w:p>
        </w:tc>
      </w:tr>
      <w:tr w:rsidR="008A1260" w:rsidRPr="00DC1CA0" w14:paraId="78B94E6A" w14:textId="77777777" w:rsidTr="00C37124">
        <w:trPr>
          <w:trHeight w:val="514"/>
        </w:trPr>
        <w:tc>
          <w:tcPr>
            <w:tcW w:w="5485" w:type="dxa"/>
            <w:tcMar>
              <w:top w:w="115" w:type="dxa"/>
              <w:left w:w="115" w:type="dxa"/>
              <w:bottom w:w="115" w:type="dxa"/>
              <w:right w:w="115" w:type="dxa"/>
            </w:tcMar>
            <w:hideMark/>
          </w:tcPr>
          <w:p w14:paraId="0F9A36E5" w14:textId="77777777" w:rsidR="008A1260" w:rsidRPr="00BE0BAA" w:rsidRDefault="008A1260" w:rsidP="00C37124">
            <w:pPr>
              <w:spacing w:line="240" w:lineRule="auto"/>
              <w:rPr>
                <w:rFonts w:ascii="Times New Roman" w:hAnsi="Times New Roman" w:cs="Times New Roman"/>
                <w:i/>
                <w:iCs/>
                <w:color w:val="0F2C5F" w:themeColor="text2"/>
                <w:sz w:val="20"/>
                <w:szCs w:val="20"/>
              </w:rPr>
            </w:pPr>
            <w:r w:rsidRPr="00BE0BAA">
              <w:rPr>
                <w:i/>
                <w:iCs/>
                <w:color w:val="0F2C5F" w:themeColor="text2"/>
                <w:sz w:val="20"/>
                <w:szCs w:val="20"/>
              </w:rPr>
              <w:t>Career professional or industry you would invite.</w:t>
            </w:r>
          </w:p>
        </w:tc>
        <w:tc>
          <w:tcPr>
            <w:tcW w:w="3420" w:type="dxa"/>
            <w:tcMar>
              <w:top w:w="115" w:type="dxa"/>
              <w:left w:w="115" w:type="dxa"/>
              <w:bottom w:w="115" w:type="dxa"/>
              <w:right w:w="115" w:type="dxa"/>
            </w:tcMar>
            <w:hideMark/>
          </w:tcPr>
          <w:p w14:paraId="2A38ACDC" w14:textId="77777777" w:rsidR="008A1260" w:rsidRDefault="008A1260" w:rsidP="00C37124">
            <w:pPr>
              <w:spacing w:line="240" w:lineRule="auto"/>
              <w:rPr>
                <w:i/>
                <w:iCs/>
                <w:color w:val="0F2C5F" w:themeColor="text2"/>
                <w:sz w:val="20"/>
                <w:szCs w:val="20"/>
              </w:rPr>
            </w:pPr>
            <w:r w:rsidRPr="00BE0BAA">
              <w:rPr>
                <w:i/>
                <w:iCs/>
                <w:color w:val="0F2C5F" w:themeColor="text2"/>
                <w:sz w:val="20"/>
                <w:szCs w:val="20"/>
              </w:rPr>
              <w:t>Why should a student care that this skill/content exists outside of school?</w:t>
            </w:r>
          </w:p>
          <w:p w14:paraId="5B4C3A34" w14:textId="77777777" w:rsidR="008A1260" w:rsidRDefault="008A1260" w:rsidP="00C37124">
            <w:pPr>
              <w:spacing w:line="240" w:lineRule="auto"/>
              <w:rPr>
                <w:i/>
                <w:iCs/>
                <w:color w:val="0F2C5F" w:themeColor="text2"/>
                <w:sz w:val="20"/>
                <w:szCs w:val="20"/>
              </w:rPr>
            </w:pPr>
          </w:p>
          <w:p w14:paraId="1661C545" w14:textId="77777777" w:rsidR="008A1260" w:rsidRDefault="008A1260" w:rsidP="00C37124">
            <w:pPr>
              <w:spacing w:line="240" w:lineRule="auto"/>
              <w:rPr>
                <w:i/>
                <w:iCs/>
                <w:color w:val="0F2C5F" w:themeColor="text2"/>
                <w:sz w:val="20"/>
                <w:szCs w:val="20"/>
              </w:rPr>
            </w:pPr>
          </w:p>
          <w:p w14:paraId="2FE887C3" w14:textId="77777777" w:rsidR="00066A0B" w:rsidRDefault="00066A0B" w:rsidP="00C37124">
            <w:pPr>
              <w:spacing w:line="240" w:lineRule="auto"/>
              <w:rPr>
                <w:i/>
                <w:iCs/>
                <w:color w:val="0F2C5F" w:themeColor="text2"/>
                <w:sz w:val="20"/>
                <w:szCs w:val="20"/>
              </w:rPr>
            </w:pPr>
          </w:p>
          <w:p w14:paraId="3FD99C84" w14:textId="77777777" w:rsidR="008A1260" w:rsidRPr="00BE0BAA" w:rsidRDefault="008A1260" w:rsidP="00C37124">
            <w:pPr>
              <w:spacing w:line="240" w:lineRule="auto"/>
              <w:rPr>
                <w:i/>
                <w:iCs/>
                <w:sz w:val="20"/>
                <w:szCs w:val="20"/>
              </w:rPr>
            </w:pPr>
          </w:p>
        </w:tc>
        <w:tc>
          <w:tcPr>
            <w:tcW w:w="3961" w:type="dxa"/>
            <w:tcMar>
              <w:top w:w="115" w:type="dxa"/>
              <w:left w:w="115" w:type="dxa"/>
              <w:bottom w:w="115" w:type="dxa"/>
              <w:right w:w="115" w:type="dxa"/>
            </w:tcMar>
            <w:hideMark/>
          </w:tcPr>
          <w:p w14:paraId="1A56537D" w14:textId="77777777" w:rsidR="008A1260" w:rsidRDefault="008A1260" w:rsidP="00C37124">
            <w:pPr>
              <w:spacing w:line="240" w:lineRule="auto"/>
              <w:rPr>
                <w:i/>
                <w:iCs/>
                <w:color w:val="0F2C5F" w:themeColor="text2"/>
                <w:sz w:val="20"/>
                <w:szCs w:val="20"/>
              </w:rPr>
            </w:pPr>
            <w:r w:rsidRPr="00BE0BAA">
              <w:rPr>
                <w:i/>
                <w:iCs/>
                <w:color w:val="0F2C5F" w:themeColor="text2"/>
                <w:sz w:val="20"/>
                <w:szCs w:val="20"/>
              </w:rPr>
              <w:t>What would make a student remember this speaker a week later?</w:t>
            </w:r>
          </w:p>
          <w:p w14:paraId="7CCDAC96" w14:textId="77777777" w:rsidR="008A1260" w:rsidRDefault="008A1260" w:rsidP="00C37124">
            <w:pPr>
              <w:spacing w:line="240" w:lineRule="auto"/>
              <w:rPr>
                <w:i/>
                <w:iCs/>
                <w:color w:val="0F2C5F" w:themeColor="text2"/>
                <w:sz w:val="20"/>
                <w:szCs w:val="20"/>
              </w:rPr>
            </w:pPr>
          </w:p>
          <w:p w14:paraId="7962EFF3" w14:textId="77777777" w:rsidR="008A1260" w:rsidRDefault="008A1260" w:rsidP="00C37124">
            <w:pPr>
              <w:spacing w:line="240" w:lineRule="auto"/>
              <w:rPr>
                <w:i/>
                <w:iCs/>
                <w:color w:val="0F2C5F" w:themeColor="text2"/>
                <w:sz w:val="20"/>
                <w:szCs w:val="20"/>
              </w:rPr>
            </w:pPr>
          </w:p>
          <w:p w14:paraId="639C280C" w14:textId="77777777" w:rsidR="008A1260" w:rsidRPr="00BE0BAA" w:rsidRDefault="008A1260" w:rsidP="00C37124">
            <w:pPr>
              <w:spacing w:line="240" w:lineRule="auto"/>
              <w:rPr>
                <w:sz w:val="20"/>
                <w:szCs w:val="20"/>
              </w:rPr>
            </w:pPr>
          </w:p>
        </w:tc>
      </w:tr>
    </w:tbl>
    <w:p w14:paraId="78023496" w14:textId="77777777" w:rsidR="008A1260" w:rsidRDefault="008A1260" w:rsidP="008A1260">
      <w:pPr>
        <w:spacing w:line="240" w:lineRule="auto"/>
      </w:pPr>
    </w:p>
    <w:p w14:paraId="0BE487AA" w14:textId="77777777" w:rsidR="00862E3A" w:rsidRDefault="00862E3A" w:rsidP="00924F21">
      <w:pPr>
        <w:spacing w:line="240" w:lineRule="auto"/>
      </w:pPr>
    </w:p>
    <w:sectPr w:rsidR="00862E3A" w:rsidSect="005F7FBA">
      <w:footerReference w:type="default" r:id="rId7"/>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1BD39D" w14:textId="77777777" w:rsidR="00B37ED8" w:rsidRDefault="00B37ED8" w:rsidP="00DC1CA0">
      <w:r>
        <w:separator/>
      </w:r>
    </w:p>
  </w:endnote>
  <w:endnote w:type="continuationSeparator" w:id="0">
    <w:p w14:paraId="1864E3A6" w14:textId="77777777" w:rsidR="00B37ED8" w:rsidRDefault="00B37ED8" w:rsidP="00DC1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66FA0" w14:textId="2F647FD4" w:rsidR="00DC1CA0" w:rsidRPr="00304DC6" w:rsidRDefault="005F7FBA" w:rsidP="004C2D48">
    <w:pPr>
      <w:pStyle w:val="Footer"/>
    </w:pPr>
    <w:r>
      <w:rPr>
        <w:noProof/>
      </w:rPr>
      <mc:AlternateContent>
        <mc:Choice Requires="wps">
          <w:drawing>
            <wp:anchor distT="0" distB="0" distL="114300" distR="114300" simplePos="0" relativeHeight="251665408" behindDoc="1" locked="0" layoutInCell="1" allowOverlap="1" wp14:anchorId="10C3DF8C" wp14:editId="54345064">
              <wp:simplePos x="0" y="0"/>
              <wp:positionH relativeFrom="column">
                <wp:posOffset>3427095</wp:posOffset>
              </wp:positionH>
              <wp:positionV relativeFrom="paragraph">
                <wp:posOffset>-236220</wp:posOffset>
              </wp:positionV>
              <wp:extent cx="3735070" cy="1828800"/>
              <wp:effectExtent l="0" t="0" r="0" b="0"/>
              <wp:wrapNone/>
              <wp:docPr id="94003596" name="Text Box 1"/>
              <wp:cNvGraphicFramePr/>
              <a:graphic xmlns:a="http://schemas.openxmlformats.org/drawingml/2006/main">
                <a:graphicData uri="http://schemas.microsoft.com/office/word/2010/wordprocessingShape">
                  <wps:wsp>
                    <wps:cNvSpPr txBox="1"/>
                    <wps:spPr>
                      <a:xfrm>
                        <a:off x="0" y="0"/>
                        <a:ext cx="3735070" cy="1828800"/>
                      </a:xfrm>
                      <a:prstGeom prst="rect">
                        <a:avLst/>
                      </a:prstGeom>
                      <a:noFill/>
                      <a:ln w="6350">
                        <a:noFill/>
                      </a:ln>
                    </wps:spPr>
                    <wps:txbx>
                      <w:txbxContent>
                        <w:p w14:paraId="5C77DB63" w14:textId="515BB2A9" w:rsidR="009F0B2E" w:rsidRDefault="00373DA3" w:rsidP="008C5074">
                          <w:pPr>
                            <w:pStyle w:val="Footer"/>
                          </w:pPr>
                          <w:r>
                            <w:t>PAVING THE PATH</w:t>
                          </w:r>
                        </w:p>
                        <w:p w14:paraId="064130FF" w14:textId="77777777" w:rsidR="00373DA3" w:rsidRPr="008C5074" w:rsidRDefault="00373DA3" w:rsidP="008C5074">
                          <w:pPr>
                            <w:pStyle w:val="Foo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10C3DF8C" id="_x0000_t202" coordsize="21600,21600" o:spt="202" path="m,l,21600r21600,l21600,xe">
              <v:stroke joinstyle="miter"/>
              <v:path gradientshapeok="t" o:connecttype="rect"/>
            </v:shapetype>
            <v:shape id="Text Box 1" o:spid="_x0000_s1026" type="#_x0000_t202" style="position:absolute;left:0;text-align:left;margin-left:269.85pt;margin-top:-18.6pt;width:294.1pt;height:2in;z-index:-251651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" filled="f" stroked="f" strokeweight=".5pt">
              <v:textbox style="mso-fit-shape-to-text:t">
                <w:txbxContent>
                  <w:p w14:paraId="5C77DB63" w14:textId="515BB2A9" w:rsidR="009F0B2E" w:rsidRDefault="00373DA3" w:rsidP="008C5074">
                    <w:pPr>
                      <w:pStyle w:val="Footer"/>
                    </w:pPr>
                    <w:r>
                      <w:t>PAVING THE PATH</w:t>
                    </w:r>
                  </w:p>
                  <w:p w14:paraId="064130FF" w14:textId="77777777" w:rsidR="00373DA3" w:rsidRPr="008C5074" w:rsidRDefault="00373DA3" w:rsidP="008C5074">
                    <w:pPr>
                      <w:pStyle w:val="Footer"/>
                    </w:pPr>
                  </w:p>
                </w:txbxContent>
              </v:textbox>
            </v:shape>
          </w:pict>
        </mc:Fallback>
      </mc:AlternateContent>
    </w:r>
    <w:r>
      <w:rPr>
        <w:noProof/>
      </w:rPr>
      <w:drawing>
        <wp:anchor distT="0" distB="0" distL="114300" distR="114300" simplePos="0" relativeHeight="251664384" behindDoc="1" locked="0" layoutInCell="1" allowOverlap="1" wp14:anchorId="453FFC34" wp14:editId="625E3C18">
          <wp:simplePos x="0" y="0"/>
          <wp:positionH relativeFrom="column">
            <wp:posOffset>4137933</wp:posOffset>
          </wp:positionH>
          <wp:positionV relativeFrom="paragraph">
            <wp:posOffset>-266901</wp:posOffset>
          </wp:positionV>
          <wp:extent cx="4165600" cy="533400"/>
          <wp:effectExtent l="0" t="0" r="0" b="0"/>
          <wp:wrapNone/>
          <wp:docPr id="10506566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656648" name="Picture 1050656648"/>
                  <pic:cNvPicPr/>
                </pic:nvPicPr>
                <pic:blipFill>
                  <a:blip r:embed="rId1">
                    <a:extLst>
                      <a:ext uri="{28A0092B-C50C-407E-A947-70E740481C1C}">
                        <a14:useLocalDpi xmlns:a14="http://schemas.microsoft.com/office/drawing/2010/main" val="0"/>
                      </a:ext>
                    </a:extLst>
                  </a:blip>
                  <a:stretch>
                    <a:fillRect/>
                  </a:stretch>
                </pic:blipFill>
                <pic:spPr>
                  <a:xfrm>
                    <a:off x="0" y="0"/>
                    <a:ext cx="4165600" cy="533400"/>
                  </a:xfrm>
                  <a:prstGeom prst="rect">
                    <a:avLst/>
                  </a:prstGeom>
                </pic:spPr>
              </pic:pic>
            </a:graphicData>
          </a:graphic>
          <wp14:sizeRelH relativeFrom="page">
            <wp14:pctWidth>0</wp14:pctWidth>
          </wp14:sizeRelH>
          <wp14:sizeRelV relativeFrom="page">
            <wp14:pctHeight>0</wp14:pctHeight>
          </wp14:sizeRelV>
        </wp:anchor>
      </w:drawing>
    </w:r>
    <w:r w:rsidR="00304DC6">
      <w:tab/>
    </w:r>
    <w:r w:rsidR="00304DC6">
      <w:tab/>
    </w:r>
    <w:r w:rsidR="00304DC6">
      <w:tab/>
    </w:r>
    <w:r w:rsidR="00304DC6">
      <w:tab/>
    </w:r>
    <w:r w:rsidR="00304DC6">
      <w:tab/>
    </w:r>
    <w:r w:rsidR="00304DC6">
      <w:tab/>
    </w:r>
    <w:r w:rsidR="00304DC6">
      <w:tab/>
    </w:r>
    <w:r w:rsidR="00304DC6">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DBA7B5" w14:textId="77777777" w:rsidR="00B37ED8" w:rsidRDefault="00B37ED8" w:rsidP="00DC1CA0">
      <w:r>
        <w:separator/>
      </w:r>
    </w:p>
  </w:footnote>
  <w:footnote w:type="continuationSeparator" w:id="0">
    <w:p w14:paraId="256E09CA" w14:textId="77777777" w:rsidR="00B37ED8" w:rsidRDefault="00B37ED8" w:rsidP="00DC1C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BE6570"/>
    <w:multiLevelType w:val="hybridMultilevel"/>
    <w:tmpl w:val="8C2011A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4394EBB"/>
    <w:multiLevelType w:val="hybridMultilevel"/>
    <w:tmpl w:val="1FB234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BBE0BCB"/>
    <w:multiLevelType w:val="multilevel"/>
    <w:tmpl w:val="26E81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96905603">
    <w:abstractNumId w:val="2"/>
  </w:num>
  <w:num w:numId="2" w16cid:durableId="1771200790">
    <w:abstractNumId w:val="1"/>
  </w:num>
  <w:num w:numId="3" w16cid:durableId="729034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linkStyles/>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CA0"/>
    <w:rsid w:val="00066A0B"/>
    <w:rsid w:val="00072D23"/>
    <w:rsid w:val="000C7623"/>
    <w:rsid w:val="00112A8B"/>
    <w:rsid w:val="001A7B7E"/>
    <w:rsid w:val="001A7D41"/>
    <w:rsid w:val="001B5BA6"/>
    <w:rsid w:val="002040D8"/>
    <w:rsid w:val="00222C7A"/>
    <w:rsid w:val="00245200"/>
    <w:rsid w:val="002547EF"/>
    <w:rsid w:val="00274BB5"/>
    <w:rsid w:val="002B3F40"/>
    <w:rsid w:val="002D4C34"/>
    <w:rsid w:val="002E48A8"/>
    <w:rsid w:val="00304DC6"/>
    <w:rsid w:val="00373DA3"/>
    <w:rsid w:val="003E3F81"/>
    <w:rsid w:val="00403889"/>
    <w:rsid w:val="00463853"/>
    <w:rsid w:val="00480109"/>
    <w:rsid w:val="004806AD"/>
    <w:rsid w:val="004856EB"/>
    <w:rsid w:val="004C2D48"/>
    <w:rsid w:val="004D0B87"/>
    <w:rsid w:val="00517202"/>
    <w:rsid w:val="005345DE"/>
    <w:rsid w:val="005346B5"/>
    <w:rsid w:val="00534B76"/>
    <w:rsid w:val="0053717F"/>
    <w:rsid w:val="005B2598"/>
    <w:rsid w:val="005B4511"/>
    <w:rsid w:val="005E3EB2"/>
    <w:rsid w:val="005F7FBA"/>
    <w:rsid w:val="006117F0"/>
    <w:rsid w:val="006208A3"/>
    <w:rsid w:val="00630C1D"/>
    <w:rsid w:val="00642C90"/>
    <w:rsid w:val="00645022"/>
    <w:rsid w:val="00687BBB"/>
    <w:rsid w:val="006B4AF7"/>
    <w:rsid w:val="006C5B24"/>
    <w:rsid w:val="006E2654"/>
    <w:rsid w:val="006F637F"/>
    <w:rsid w:val="00735E4D"/>
    <w:rsid w:val="007472DB"/>
    <w:rsid w:val="00782F44"/>
    <w:rsid w:val="007A5710"/>
    <w:rsid w:val="007E6377"/>
    <w:rsid w:val="00811FE6"/>
    <w:rsid w:val="00843190"/>
    <w:rsid w:val="00862E3A"/>
    <w:rsid w:val="0088325E"/>
    <w:rsid w:val="008A1260"/>
    <w:rsid w:val="008C5074"/>
    <w:rsid w:val="008D462A"/>
    <w:rsid w:val="008E31E6"/>
    <w:rsid w:val="008F712F"/>
    <w:rsid w:val="009112D3"/>
    <w:rsid w:val="00914680"/>
    <w:rsid w:val="00924F21"/>
    <w:rsid w:val="00962EC7"/>
    <w:rsid w:val="00976B6A"/>
    <w:rsid w:val="00977E3D"/>
    <w:rsid w:val="00983CEA"/>
    <w:rsid w:val="009A5045"/>
    <w:rsid w:val="009A7873"/>
    <w:rsid w:val="009C347F"/>
    <w:rsid w:val="009F0B2E"/>
    <w:rsid w:val="00A1673F"/>
    <w:rsid w:val="00A21FD9"/>
    <w:rsid w:val="00A36F84"/>
    <w:rsid w:val="00A54DBE"/>
    <w:rsid w:val="00AF213D"/>
    <w:rsid w:val="00AF5E75"/>
    <w:rsid w:val="00B37ED8"/>
    <w:rsid w:val="00B37FEC"/>
    <w:rsid w:val="00B86CD1"/>
    <w:rsid w:val="00BD7B9F"/>
    <w:rsid w:val="00BE0BAA"/>
    <w:rsid w:val="00C43388"/>
    <w:rsid w:val="00C855B4"/>
    <w:rsid w:val="00CE2E34"/>
    <w:rsid w:val="00CF4EFB"/>
    <w:rsid w:val="00D03357"/>
    <w:rsid w:val="00D14A20"/>
    <w:rsid w:val="00D72955"/>
    <w:rsid w:val="00D760BA"/>
    <w:rsid w:val="00DC1CA0"/>
    <w:rsid w:val="00E11FEC"/>
    <w:rsid w:val="00E12EC4"/>
    <w:rsid w:val="00E15923"/>
    <w:rsid w:val="00E26CEB"/>
    <w:rsid w:val="00E301F5"/>
    <w:rsid w:val="00E326C3"/>
    <w:rsid w:val="00E45663"/>
    <w:rsid w:val="00E46C11"/>
    <w:rsid w:val="00E660CD"/>
    <w:rsid w:val="00EA2AF9"/>
    <w:rsid w:val="00EB6E7A"/>
    <w:rsid w:val="00F10244"/>
    <w:rsid w:val="00F31674"/>
    <w:rsid w:val="00F80B5C"/>
    <w:rsid w:val="00F87387"/>
    <w:rsid w:val="00F946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68DC67"/>
  <w15:chartTrackingRefBased/>
  <w15:docId w15:val="{5FB403D3-F7A8-1B47-89BC-E8BF68F6F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642C90"/>
  </w:style>
  <w:style w:type="paragraph" w:styleId="Heading1">
    <w:name w:val="heading 1"/>
    <w:basedOn w:val="Normal"/>
    <w:next w:val="Normal"/>
    <w:link w:val="Heading1Char"/>
    <w:uiPriority w:val="9"/>
    <w:qFormat/>
    <w:rsid w:val="00112A8B"/>
    <w:pPr>
      <w:spacing w:before="200" w:after="120" w:line="240" w:lineRule="auto"/>
      <w:outlineLvl w:val="0"/>
    </w:pPr>
    <w:rPr>
      <w:rFonts w:eastAsia="Times New Roman"/>
      <w:b/>
      <w:bCs/>
      <w:color w:val="3478BB" w:themeColor="background2"/>
      <w:kern w:val="36"/>
      <w:shd w:val="clear" w:color="auto" w:fill="FFFFFF"/>
      <w14:ligatures w14:val="none"/>
    </w:rPr>
  </w:style>
  <w:style w:type="paragraph" w:styleId="Heading2">
    <w:name w:val="heading 2"/>
    <w:basedOn w:val="Normal"/>
    <w:next w:val="Normal"/>
    <w:link w:val="Heading2Char"/>
    <w:uiPriority w:val="9"/>
    <w:unhideWhenUsed/>
    <w:qFormat/>
    <w:rsid w:val="00112A8B"/>
    <w:pPr>
      <w:outlineLvl w:val="1"/>
    </w:pPr>
    <w:rPr>
      <w:i/>
      <w:iCs/>
      <w:color w:val="3478BB" w:themeColor="background2"/>
    </w:rPr>
  </w:style>
  <w:style w:type="paragraph" w:styleId="Heading3">
    <w:name w:val="heading 3"/>
    <w:aliases w:val="Caption/Cutline/Citation"/>
    <w:basedOn w:val="Normal"/>
    <w:next w:val="Normal"/>
    <w:link w:val="Heading3Char"/>
    <w:uiPriority w:val="9"/>
    <w:unhideWhenUsed/>
    <w:qFormat/>
    <w:rsid w:val="00112A8B"/>
    <w:pPr>
      <w:outlineLvl w:val="2"/>
    </w:pPr>
    <w:rPr>
      <w:i/>
      <w:iCs/>
      <w:sz w:val="18"/>
      <w:szCs w:val="18"/>
    </w:rPr>
  </w:style>
  <w:style w:type="paragraph" w:styleId="Heading4">
    <w:name w:val="heading 4"/>
    <w:basedOn w:val="Footer"/>
    <w:next w:val="Normal"/>
    <w:link w:val="Heading4Char"/>
    <w:uiPriority w:val="9"/>
    <w:unhideWhenUsed/>
    <w:qFormat/>
    <w:rsid w:val="00112A8B"/>
    <w:rPr>
      <w:b w:val="0"/>
      <w:bCs w:val="0"/>
    </w:rPr>
  </w:style>
  <w:style w:type="paragraph" w:styleId="Heading5">
    <w:name w:val="heading 5"/>
    <w:basedOn w:val="Normal"/>
    <w:next w:val="Normal"/>
    <w:link w:val="Heading5Char"/>
    <w:uiPriority w:val="9"/>
    <w:semiHidden/>
    <w:unhideWhenUsed/>
    <w:qFormat/>
    <w:rsid w:val="00112A8B"/>
    <w:pPr>
      <w:keepNext/>
      <w:keepLines/>
      <w:spacing w:before="80" w:after="40"/>
      <w:outlineLvl w:val="4"/>
    </w:pPr>
    <w:rPr>
      <w:rFonts w:eastAsiaTheme="majorEastAsia" w:cstheme="majorBidi"/>
      <w:color w:val="3EA3E8" w:themeColor="accent1" w:themeShade="BF"/>
    </w:rPr>
  </w:style>
  <w:style w:type="paragraph" w:styleId="Heading6">
    <w:name w:val="heading 6"/>
    <w:basedOn w:val="Normal"/>
    <w:next w:val="Normal"/>
    <w:link w:val="Heading6Char"/>
    <w:uiPriority w:val="9"/>
    <w:semiHidden/>
    <w:unhideWhenUsed/>
    <w:qFormat/>
    <w:rsid w:val="00112A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2A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2A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2A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rsid w:val="00642C90"/>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642C90"/>
  </w:style>
  <w:style w:type="character" w:customStyle="1" w:styleId="Heading1Char">
    <w:name w:val="Heading 1 Char"/>
    <w:basedOn w:val="DefaultParagraphFont"/>
    <w:link w:val="Heading1"/>
    <w:uiPriority w:val="9"/>
    <w:rsid w:val="00112A8B"/>
    <w:rPr>
      <w:rFonts w:ascii="Calibri" w:eastAsia="Times New Roman" w:hAnsi="Calibri" w:cs="Calibri"/>
      <w:b/>
      <w:bCs/>
      <w:color w:val="3478BB" w:themeColor="background2"/>
      <w:kern w:val="36"/>
      <w14:ligatures w14:val="none"/>
    </w:rPr>
  </w:style>
  <w:style w:type="character" w:customStyle="1" w:styleId="Heading2Char">
    <w:name w:val="Heading 2 Char"/>
    <w:basedOn w:val="DefaultParagraphFont"/>
    <w:link w:val="Heading2"/>
    <w:uiPriority w:val="9"/>
    <w:rsid w:val="00112A8B"/>
    <w:rPr>
      <w:rFonts w:ascii="Calibri" w:hAnsi="Calibri" w:cs="Calibri"/>
      <w:i/>
      <w:iCs/>
      <w:color w:val="3478BB" w:themeColor="background2"/>
    </w:rPr>
  </w:style>
  <w:style w:type="character" w:customStyle="1" w:styleId="Heading3Char">
    <w:name w:val="Heading 3 Char"/>
    <w:aliases w:val="Caption/Cutline/Citation Char"/>
    <w:basedOn w:val="DefaultParagraphFont"/>
    <w:link w:val="Heading3"/>
    <w:uiPriority w:val="9"/>
    <w:rsid w:val="00112A8B"/>
    <w:rPr>
      <w:rFonts w:ascii="Calibri" w:hAnsi="Calibri" w:cs="Calibri"/>
      <w:i/>
      <w:iCs/>
      <w:sz w:val="18"/>
      <w:szCs w:val="18"/>
    </w:rPr>
  </w:style>
  <w:style w:type="character" w:customStyle="1" w:styleId="Heading4Char">
    <w:name w:val="Heading 4 Char"/>
    <w:basedOn w:val="DefaultParagraphFont"/>
    <w:link w:val="Heading4"/>
    <w:uiPriority w:val="9"/>
    <w:rsid w:val="00112A8B"/>
    <w:rPr>
      <w:rFonts w:ascii="Calibri" w:hAnsi="Calibri" w:cs="Calibri"/>
      <w:caps/>
    </w:rPr>
  </w:style>
  <w:style w:type="character" w:customStyle="1" w:styleId="Heading5Char">
    <w:name w:val="Heading 5 Char"/>
    <w:basedOn w:val="DefaultParagraphFont"/>
    <w:link w:val="Heading5"/>
    <w:uiPriority w:val="9"/>
    <w:semiHidden/>
    <w:rsid w:val="00112A8B"/>
    <w:rPr>
      <w:rFonts w:ascii="Calibri" w:eastAsiaTheme="majorEastAsia" w:hAnsi="Calibri" w:cstheme="majorBidi"/>
      <w:color w:val="3EA3E8" w:themeColor="accent1" w:themeShade="BF"/>
    </w:rPr>
  </w:style>
  <w:style w:type="character" w:customStyle="1" w:styleId="Heading6Char">
    <w:name w:val="Heading 6 Char"/>
    <w:basedOn w:val="DefaultParagraphFont"/>
    <w:link w:val="Heading6"/>
    <w:uiPriority w:val="9"/>
    <w:semiHidden/>
    <w:rsid w:val="00112A8B"/>
    <w:rPr>
      <w:rFonts w:ascii="Calibri" w:eastAsiaTheme="majorEastAsia" w:hAnsi="Calibri" w:cstheme="majorBidi"/>
      <w:i/>
      <w:iCs/>
      <w:color w:val="595959" w:themeColor="text1" w:themeTint="A6"/>
    </w:rPr>
  </w:style>
  <w:style w:type="character" w:customStyle="1" w:styleId="Heading7Char">
    <w:name w:val="Heading 7 Char"/>
    <w:basedOn w:val="DefaultParagraphFont"/>
    <w:link w:val="Heading7"/>
    <w:uiPriority w:val="9"/>
    <w:semiHidden/>
    <w:rsid w:val="00112A8B"/>
    <w:rPr>
      <w:rFonts w:ascii="Calibri" w:eastAsiaTheme="majorEastAsia" w:hAnsi="Calibri" w:cstheme="majorBidi"/>
      <w:color w:val="595959" w:themeColor="text1" w:themeTint="A6"/>
    </w:rPr>
  </w:style>
  <w:style w:type="character" w:customStyle="1" w:styleId="Heading8Char">
    <w:name w:val="Heading 8 Char"/>
    <w:basedOn w:val="DefaultParagraphFont"/>
    <w:link w:val="Heading8"/>
    <w:uiPriority w:val="9"/>
    <w:semiHidden/>
    <w:rsid w:val="00112A8B"/>
    <w:rPr>
      <w:rFonts w:ascii="Calibri" w:eastAsiaTheme="majorEastAsia" w:hAnsi="Calibri" w:cstheme="majorBidi"/>
      <w:i/>
      <w:iCs/>
      <w:color w:val="272727" w:themeColor="text1" w:themeTint="D8"/>
    </w:rPr>
  </w:style>
  <w:style w:type="character" w:customStyle="1" w:styleId="Heading9Char">
    <w:name w:val="Heading 9 Char"/>
    <w:basedOn w:val="DefaultParagraphFont"/>
    <w:link w:val="Heading9"/>
    <w:uiPriority w:val="9"/>
    <w:semiHidden/>
    <w:rsid w:val="00112A8B"/>
    <w:rPr>
      <w:rFonts w:ascii="Calibri" w:eastAsiaTheme="majorEastAsia" w:hAnsi="Calibri" w:cstheme="majorBidi"/>
      <w:color w:val="272727" w:themeColor="text1" w:themeTint="D8"/>
    </w:rPr>
  </w:style>
  <w:style w:type="paragraph" w:styleId="Title">
    <w:name w:val="Title"/>
    <w:aliases w:val="Document Title"/>
    <w:basedOn w:val="Normal"/>
    <w:next w:val="Normal"/>
    <w:link w:val="TitleChar"/>
    <w:uiPriority w:val="10"/>
    <w:qFormat/>
    <w:rsid w:val="00112A8B"/>
    <w:rPr>
      <w:b/>
      <w:bCs/>
      <w:caps/>
      <w:sz w:val="32"/>
      <w:szCs w:val="32"/>
    </w:rPr>
  </w:style>
  <w:style w:type="character" w:customStyle="1" w:styleId="TitleChar">
    <w:name w:val="Title Char"/>
    <w:aliases w:val="Document Title Char"/>
    <w:basedOn w:val="DefaultParagraphFont"/>
    <w:link w:val="Title"/>
    <w:uiPriority w:val="10"/>
    <w:rsid w:val="00112A8B"/>
    <w:rPr>
      <w:rFonts w:ascii="Calibri" w:hAnsi="Calibri" w:cs="Calibri"/>
      <w:b/>
      <w:bCs/>
      <w:caps/>
      <w:sz w:val="32"/>
      <w:szCs w:val="32"/>
    </w:rPr>
  </w:style>
  <w:style w:type="character" w:styleId="FollowedHyperlink">
    <w:name w:val="FollowedHyperlink"/>
    <w:basedOn w:val="DefaultParagraphFont"/>
    <w:uiPriority w:val="99"/>
    <w:semiHidden/>
    <w:unhideWhenUsed/>
    <w:rsid w:val="00112A8B"/>
    <w:rPr>
      <w:color w:val="0F2C5F" w:themeColor="followedHyperlink"/>
      <w:u w:val="single"/>
    </w:rPr>
  </w:style>
  <w:style w:type="paragraph" w:styleId="Footer">
    <w:name w:val="footer"/>
    <w:basedOn w:val="Normal"/>
    <w:link w:val="FooterChar"/>
    <w:uiPriority w:val="99"/>
    <w:unhideWhenUsed/>
    <w:rsid w:val="00112A8B"/>
    <w:pPr>
      <w:tabs>
        <w:tab w:val="left" w:pos="934"/>
      </w:tabs>
      <w:spacing w:after="0" w:line="240" w:lineRule="auto"/>
      <w:jc w:val="right"/>
      <w:outlineLvl w:val="3"/>
    </w:pPr>
    <w:rPr>
      <w:b/>
      <w:bCs/>
      <w:caps/>
    </w:rPr>
  </w:style>
  <w:style w:type="character" w:customStyle="1" w:styleId="FooterChar">
    <w:name w:val="Footer Char"/>
    <w:basedOn w:val="DefaultParagraphFont"/>
    <w:link w:val="Footer"/>
    <w:uiPriority w:val="99"/>
    <w:rsid w:val="00112A8B"/>
    <w:rPr>
      <w:rFonts w:ascii="Calibri" w:hAnsi="Calibri" w:cs="Calibri"/>
      <w:b/>
      <w:bCs/>
      <w:caps/>
    </w:rPr>
  </w:style>
  <w:style w:type="paragraph" w:styleId="NormalWeb">
    <w:name w:val="Normal (Web)"/>
    <w:basedOn w:val="Normal"/>
    <w:uiPriority w:val="99"/>
    <w:semiHidden/>
    <w:unhideWhenUsed/>
    <w:rsid w:val="00112A8B"/>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BlockQuote">
    <w:name w:val="Block Quote"/>
    <w:basedOn w:val="Normal"/>
    <w:qFormat/>
    <w:rsid w:val="00112A8B"/>
    <w:pPr>
      <w:ind w:left="720"/>
    </w:pPr>
    <w:rPr>
      <w:i/>
    </w:rPr>
  </w:style>
  <w:style w:type="character" w:styleId="Hyperlink">
    <w:name w:val="Hyperlink"/>
    <w:basedOn w:val="DefaultParagraphFont"/>
    <w:uiPriority w:val="99"/>
    <w:unhideWhenUsed/>
    <w:rsid w:val="00112A8B"/>
    <w:rPr>
      <w:color w:val="97CEF3" w:themeColor="accent1"/>
      <w:u w:val="single"/>
    </w:rPr>
  </w:style>
  <w:style w:type="character" w:styleId="UnresolvedMention">
    <w:name w:val="Unresolved Mention"/>
    <w:basedOn w:val="DefaultParagraphFont"/>
    <w:uiPriority w:val="99"/>
    <w:semiHidden/>
    <w:unhideWhenUsed/>
    <w:rsid w:val="00112A8B"/>
    <w:rPr>
      <w:color w:val="605E5C"/>
      <w:shd w:val="clear" w:color="auto" w:fill="E1DFDD"/>
    </w:rPr>
  </w:style>
  <w:style w:type="paragraph" w:styleId="Header">
    <w:name w:val="header"/>
    <w:basedOn w:val="Normal"/>
    <w:link w:val="HeaderChar"/>
    <w:uiPriority w:val="99"/>
    <w:unhideWhenUsed/>
    <w:rsid w:val="00112A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2A8B"/>
    <w:rPr>
      <w:rFonts w:ascii="Calibri" w:hAnsi="Calibri" w:cs="Calibri"/>
    </w:rPr>
  </w:style>
  <w:style w:type="paragraph" w:styleId="ListParagraph">
    <w:name w:val="List Paragraph"/>
    <w:basedOn w:val="Normal"/>
    <w:uiPriority w:val="34"/>
    <w:qFormat/>
    <w:rsid w:val="00112A8B"/>
    <w:pPr>
      <w:ind w:left="720"/>
      <w:contextualSpacing/>
    </w:pPr>
  </w:style>
  <w:style w:type="paragraph" w:customStyle="1" w:styleId="AnswerKey">
    <w:name w:val="Answer Key"/>
    <w:basedOn w:val="Normal"/>
    <w:qFormat/>
    <w:rsid w:val="00112A8B"/>
    <w:rPr>
      <w:color w:val="000000" w:themeColor="accent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437477">
      <w:bodyDiv w:val="1"/>
      <w:marLeft w:val="0"/>
      <w:marRight w:val="0"/>
      <w:marTop w:val="0"/>
      <w:marBottom w:val="0"/>
      <w:divBdr>
        <w:top w:val="none" w:sz="0" w:space="0" w:color="auto"/>
        <w:left w:val="none" w:sz="0" w:space="0" w:color="auto"/>
        <w:bottom w:val="none" w:sz="0" w:space="0" w:color="auto"/>
        <w:right w:val="none" w:sz="0" w:space="0" w:color="auto"/>
      </w:divBdr>
    </w:div>
    <w:div w:id="71986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Metro">
      <a:dk1>
        <a:srgbClr val="000000"/>
      </a:dk1>
      <a:lt1>
        <a:srgbClr val="FFFFFF"/>
      </a:lt1>
      <a:dk2>
        <a:srgbClr val="0F2C5F"/>
      </a:dk2>
      <a:lt2>
        <a:srgbClr val="3478BB"/>
      </a:lt2>
      <a:accent1>
        <a:srgbClr val="97CEF3"/>
      </a:accent1>
      <a:accent2>
        <a:srgbClr val="DC4B34"/>
      </a:accent2>
      <a:accent3>
        <a:srgbClr val="F3BE50"/>
      </a:accent3>
      <a:accent4>
        <a:srgbClr val="D30E7F"/>
      </a:accent4>
      <a:accent5>
        <a:srgbClr val="000000"/>
      </a:accent5>
      <a:accent6>
        <a:srgbClr val="BFE2F7"/>
      </a:accent6>
      <a:hlink>
        <a:srgbClr val="3478BB"/>
      </a:hlink>
      <a:folHlink>
        <a:srgbClr val="0F2C5F"/>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841</Words>
  <Characters>4294</Characters>
  <Application>Microsoft Office Word</Application>
  <DocSecurity>0</DocSecurity>
  <Lines>153</Lines>
  <Paragraphs>53</Paragraphs>
  <ScaleCrop>false</ScaleCrop>
  <HeadingPairs>
    <vt:vector size="2" baseType="variant">
      <vt:variant>
        <vt:lpstr>Title</vt:lpstr>
      </vt:variant>
      <vt:variant>
        <vt:i4>1</vt:i4>
      </vt:variant>
    </vt:vector>
  </HeadingPairs>
  <TitlesOfParts>
    <vt:vector size="1" baseType="lpstr">
      <vt:lpstr>METRO CA26 Vertical Template</vt:lpstr>
    </vt:vector>
  </TitlesOfParts>
  <Manager/>
  <Company/>
  <LinksUpToDate>false</LinksUpToDate>
  <CharactersWithSpaces>5082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METRO CA26 Horizontal Template</dc:title>
  <dc:subject/>
  <dc:creator>K20 Center</dc:creator>
  <cp:keywords/>
  <dc:description/>
  <cp:lastModifiedBy>Willems, Kelsey</cp:lastModifiedBy>
  <cp:revision>2</cp:revision>
  <cp:lastPrinted>2026-01-27T16:48:00Z</cp:lastPrinted>
  <dcterms:created xsi:type="dcterms:W3CDTF">2026-08-19T15:01:00Z</dcterms:created>
  <dcterms:modified xsi:type="dcterms:W3CDTF">2026-08-19T15:01:00Z</dcterms:modified>
  <cp:category/>
</cp:coreProperties>
</file>