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AAC8B5B" w14:textId="77777777" w:rsidR="002D069B" w:rsidRDefault="002D069B" w:rsidP="002D069B">
      <w:pPr>
        <w:spacing w:line="240" w:lineRule="auto"/>
        <w:jc w:val="center"/>
        <w:rPr>
          <w:b/>
          <w:sz w:val="36"/>
          <w:szCs w:val="36"/>
        </w:rPr>
      </w:pPr>
      <w:r>
        <w:rPr>
          <w:b/>
          <w:color w:val="980000"/>
          <w:sz w:val="36"/>
          <w:szCs w:val="36"/>
        </w:rPr>
        <w:t>Planning Proof</w:t>
      </w:r>
    </w:p>
    <w:tbl>
      <w:tblPr>
        <w:tblW w:w="10800" w:type="dxa"/>
        <w:jc w:val="center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000" w:firstRow="0" w:lastRow="0" w:firstColumn="0" w:lastColumn="0" w:noHBand="0" w:noVBand="0"/>
      </w:tblPr>
      <w:tblGrid>
        <w:gridCol w:w="2460"/>
        <w:gridCol w:w="7575"/>
        <w:gridCol w:w="765"/>
      </w:tblGrid>
      <w:tr w:rsidR="002D069B" w14:paraId="42525EF0" w14:textId="77777777" w:rsidTr="00CC73F3">
        <w:trPr>
          <w:trHeight w:val="660"/>
          <w:jc w:val="center"/>
        </w:trPr>
        <w:tc>
          <w:tcPr>
            <w:tcW w:w="10035" w:type="dxa"/>
            <w:gridSpan w:val="2"/>
            <w:tcBorders>
              <w:top w:val="nil"/>
              <w:left w:val="nil"/>
              <w:bottom w:val="single" w:sz="8" w:space="0" w:color="4F81BD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86AEEEF" w14:textId="77777777" w:rsidR="002D069B" w:rsidRDefault="002D069B" w:rsidP="00CC73F3">
            <w:pPr>
              <w:spacing w:line="240" w:lineRule="auto"/>
              <w:ind w:right="-45"/>
            </w:pPr>
          </w:p>
          <w:tbl>
            <w:tblPr>
              <w:tblW w:w="8460" w:type="dxa"/>
              <w:jc w:val="center"/>
              <w:tblBorders>
                <w:top w:val="single" w:sz="8" w:space="0" w:color="4472C4"/>
                <w:left w:val="single" w:sz="8" w:space="0" w:color="4472C4"/>
                <w:bottom w:val="single" w:sz="8" w:space="0" w:color="4472C4"/>
                <w:right w:val="single" w:sz="8" w:space="0" w:color="4472C4"/>
                <w:insideH w:val="single" w:sz="8" w:space="0" w:color="4472C4"/>
                <w:insideV w:val="single" w:sz="8" w:space="0" w:color="4472C4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935"/>
              <w:gridCol w:w="2340"/>
              <w:gridCol w:w="2010"/>
              <w:gridCol w:w="2175"/>
            </w:tblGrid>
            <w:tr w:rsidR="002D069B" w14:paraId="489CDA1F" w14:textId="77777777" w:rsidTr="00CC73F3">
              <w:trPr>
                <w:trHeight w:val="440"/>
                <w:jc w:val="center"/>
              </w:trPr>
              <w:tc>
                <w:tcPr>
                  <w:tcW w:w="1935" w:type="dxa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nil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695D2E99" w14:textId="77777777" w:rsidR="002D069B" w:rsidRDefault="002D069B" w:rsidP="00CC73F3">
                  <w:pPr>
                    <w:spacing w:line="240" w:lineRule="auto"/>
                    <w:ind w:right="-45"/>
                    <w:jc w:val="center"/>
                    <w:rPr>
                      <w:b/>
                      <w:color w:val="4472C4"/>
                      <w:sz w:val="20"/>
                      <w:szCs w:val="20"/>
                    </w:rPr>
                  </w:pPr>
                  <w:r>
                    <w:rPr>
                      <w:b/>
                      <w:color w:val="4472C4"/>
                      <w:sz w:val="20"/>
                      <w:szCs w:val="20"/>
                    </w:rPr>
                    <w:t>0* = Insufficient</w:t>
                  </w:r>
                </w:p>
              </w:tc>
              <w:tc>
                <w:tcPr>
                  <w:tcW w:w="2340" w:type="dxa"/>
                  <w:tcBorders>
                    <w:top w:val="single" w:sz="8" w:space="0" w:color="4F81BD"/>
                    <w:left w:val="nil"/>
                    <w:bottom w:val="single" w:sz="8" w:space="0" w:color="4F81BD"/>
                    <w:right w:val="nil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36D19360" w14:textId="77777777" w:rsidR="002D069B" w:rsidRDefault="002D069B" w:rsidP="00CC73F3">
                  <w:pPr>
                    <w:spacing w:line="240" w:lineRule="auto"/>
                    <w:ind w:right="-45"/>
                    <w:jc w:val="center"/>
                    <w:rPr>
                      <w:b/>
                      <w:color w:val="4472C4"/>
                      <w:sz w:val="20"/>
                      <w:szCs w:val="20"/>
                    </w:rPr>
                  </w:pPr>
                  <w:r>
                    <w:rPr>
                      <w:b/>
                      <w:color w:val="4472C4"/>
                      <w:sz w:val="20"/>
                      <w:szCs w:val="20"/>
                    </w:rPr>
                    <w:t>1* = Needs Improvement</w:t>
                  </w:r>
                </w:p>
              </w:tc>
              <w:tc>
                <w:tcPr>
                  <w:tcW w:w="2010" w:type="dxa"/>
                  <w:tcBorders>
                    <w:top w:val="single" w:sz="8" w:space="0" w:color="4F81BD"/>
                    <w:left w:val="nil"/>
                    <w:bottom w:val="single" w:sz="8" w:space="0" w:color="4F81BD"/>
                    <w:right w:val="nil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210FA404" w14:textId="77777777" w:rsidR="002D069B" w:rsidRDefault="002D069B" w:rsidP="00CC73F3">
                  <w:pPr>
                    <w:spacing w:line="240" w:lineRule="auto"/>
                    <w:ind w:right="-45"/>
                    <w:jc w:val="center"/>
                    <w:rPr>
                      <w:b/>
                      <w:color w:val="4472C4"/>
                      <w:sz w:val="20"/>
                      <w:szCs w:val="20"/>
                    </w:rPr>
                  </w:pPr>
                  <w:r>
                    <w:rPr>
                      <w:b/>
                      <w:color w:val="4472C4"/>
                      <w:sz w:val="20"/>
                      <w:szCs w:val="20"/>
                    </w:rPr>
                    <w:t xml:space="preserve"> 2 = Accomplished</w:t>
                  </w:r>
                </w:p>
              </w:tc>
              <w:tc>
                <w:tcPr>
                  <w:tcW w:w="2175" w:type="dxa"/>
                  <w:tcBorders>
                    <w:top w:val="single" w:sz="8" w:space="0" w:color="4F81BD"/>
                    <w:left w:val="nil"/>
                    <w:bottom w:val="single" w:sz="8" w:space="0" w:color="4F81BD"/>
                    <w:right w:val="single" w:sz="8" w:space="0" w:color="4F81BD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7013F4A2" w14:textId="77777777" w:rsidR="002D069B" w:rsidRDefault="002D069B" w:rsidP="00CC73F3">
                  <w:pPr>
                    <w:spacing w:line="240" w:lineRule="auto"/>
                    <w:ind w:right="-45"/>
                    <w:jc w:val="center"/>
                    <w:rPr>
                      <w:b/>
                      <w:color w:val="4472C4"/>
                      <w:sz w:val="20"/>
                      <w:szCs w:val="20"/>
                    </w:rPr>
                  </w:pPr>
                  <w:r>
                    <w:rPr>
                      <w:b/>
                      <w:color w:val="4472C4"/>
                      <w:sz w:val="20"/>
                      <w:szCs w:val="20"/>
                    </w:rPr>
                    <w:t>NA = Not Applicable</w:t>
                  </w:r>
                </w:p>
              </w:tc>
            </w:tr>
          </w:tbl>
          <w:p w14:paraId="4468A70F" w14:textId="77777777" w:rsidR="002D069B" w:rsidRDefault="002D069B" w:rsidP="00CC73F3">
            <w:pPr>
              <w:spacing w:line="240" w:lineRule="auto"/>
              <w:ind w:right="-4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12" w:space="0" w:color="4F81BD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DDD572" w14:textId="77777777" w:rsidR="002D069B" w:rsidRDefault="002D069B" w:rsidP="00CC73F3">
            <w:pPr>
              <w:spacing w:line="360" w:lineRule="auto"/>
              <w:ind w:right="-45"/>
              <w:jc w:val="center"/>
              <w:rPr>
                <w:b/>
                <w:color w:val="4472C4"/>
                <w:sz w:val="18"/>
                <w:szCs w:val="18"/>
              </w:rPr>
            </w:pPr>
            <w:r>
              <w:rPr>
                <w:b/>
                <w:color w:val="4472C4"/>
                <w:sz w:val="18"/>
                <w:szCs w:val="18"/>
              </w:rPr>
              <w:t>Score</w:t>
            </w:r>
          </w:p>
        </w:tc>
      </w:tr>
      <w:tr w:rsidR="002D069B" w14:paraId="3AE8EF08" w14:textId="77777777" w:rsidTr="00CC73F3">
        <w:trPr>
          <w:trHeight w:val="720"/>
          <w:jc w:val="center"/>
        </w:trPr>
        <w:tc>
          <w:tcPr>
            <w:tcW w:w="2460" w:type="dxa"/>
            <w:tcBorders>
              <w:top w:val="single" w:sz="8" w:space="0" w:color="4F81BD"/>
              <w:left w:val="single" w:sz="8" w:space="0" w:color="4F81BD"/>
              <w:bottom w:val="single" w:sz="8" w:space="0" w:color="FFFFFF"/>
              <w:right w:val="nil"/>
            </w:tcBorders>
            <w:shd w:val="clear" w:color="auto" w:fill="4F81B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110602" w14:textId="77777777" w:rsidR="002D069B" w:rsidRDefault="002D069B" w:rsidP="00CC73F3">
            <w:pPr>
              <w:spacing w:line="240" w:lineRule="auto"/>
              <w:ind w:right="-45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Activity Details</w:t>
            </w:r>
          </w:p>
        </w:tc>
        <w:tc>
          <w:tcPr>
            <w:tcW w:w="7575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207F5A" w14:textId="77777777" w:rsidR="002D069B" w:rsidRDefault="002D069B" w:rsidP="00CC73F3">
            <w:pPr>
              <w:ind w:right="-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 details are complete, and no potential issues are apparent.</w:t>
            </w:r>
          </w:p>
        </w:tc>
        <w:tc>
          <w:tcPr>
            <w:tcW w:w="765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C266A8" w14:textId="77777777" w:rsidR="002D069B" w:rsidRDefault="002D069B" w:rsidP="00CC73F3">
            <w:pPr>
              <w:spacing w:line="240" w:lineRule="auto"/>
              <w:ind w:right="-45"/>
              <w:jc w:val="center"/>
              <w:rPr>
                <w:b/>
              </w:rPr>
            </w:pPr>
          </w:p>
        </w:tc>
      </w:tr>
      <w:tr w:rsidR="002D069B" w14:paraId="0F500FB4" w14:textId="77777777" w:rsidTr="00CC73F3">
        <w:trPr>
          <w:trHeight w:val="720"/>
          <w:jc w:val="center"/>
        </w:trPr>
        <w:tc>
          <w:tcPr>
            <w:tcW w:w="2460" w:type="dxa"/>
            <w:vMerge w:val="restart"/>
            <w:tcBorders>
              <w:top w:val="single" w:sz="8" w:space="0" w:color="FFFFFF"/>
              <w:left w:val="single" w:sz="8" w:space="0" w:color="4F81BD"/>
              <w:bottom w:val="single" w:sz="8" w:space="0" w:color="FFFFFF"/>
              <w:right w:val="nil"/>
            </w:tcBorders>
            <w:shd w:val="clear" w:color="auto" w:fill="4F81B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26E1FF" w14:textId="77777777" w:rsidR="002D069B" w:rsidRDefault="002D069B" w:rsidP="00CC73F3">
            <w:pPr>
              <w:spacing w:line="240" w:lineRule="auto"/>
              <w:ind w:right="-45"/>
              <w:rPr>
                <w:b/>
                <w:color w:val="FFFFFF"/>
                <w:sz w:val="20"/>
                <w:szCs w:val="20"/>
              </w:rPr>
            </w:pPr>
          </w:p>
          <w:p w14:paraId="0FB8B02F" w14:textId="77777777" w:rsidR="002D069B" w:rsidRDefault="002D069B" w:rsidP="00CC73F3">
            <w:pPr>
              <w:spacing w:line="240" w:lineRule="auto"/>
              <w:ind w:right="-45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Learning Objectives</w:t>
            </w:r>
          </w:p>
        </w:tc>
        <w:tc>
          <w:tcPr>
            <w:tcW w:w="7575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4BA58F" w14:textId="77777777" w:rsidR="002D069B" w:rsidRDefault="002D069B" w:rsidP="00CC73F3">
            <w:pPr>
              <w:widowControl w:val="0"/>
              <w:spacing w:line="240" w:lineRule="auto"/>
              <w:ind w:right="-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Objectives are clear, concise, and learner-centered.</w:t>
            </w:r>
          </w:p>
        </w:tc>
        <w:tc>
          <w:tcPr>
            <w:tcW w:w="765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1B3869" w14:textId="77777777" w:rsidR="002D069B" w:rsidRDefault="002D069B" w:rsidP="00CC73F3">
            <w:pPr>
              <w:spacing w:line="240" w:lineRule="auto"/>
              <w:ind w:right="-45"/>
              <w:jc w:val="center"/>
              <w:rPr>
                <w:b/>
              </w:rPr>
            </w:pPr>
          </w:p>
        </w:tc>
      </w:tr>
      <w:tr w:rsidR="002D069B" w14:paraId="4D90917B" w14:textId="77777777" w:rsidTr="00CC73F3">
        <w:trPr>
          <w:trHeight w:val="720"/>
          <w:jc w:val="center"/>
        </w:trPr>
        <w:tc>
          <w:tcPr>
            <w:tcW w:w="2460" w:type="dxa"/>
            <w:vMerge/>
            <w:tcBorders>
              <w:top w:val="single" w:sz="8" w:space="0" w:color="FFFFFF"/>
              <w:left w:val="single" w:sz="8" w:space="0" w:color="4F81BD"/>
              <w:bottom w:val="single" w:sz="8" w:space="0" w:color="FFFFFF"/>
              <w:right w:val="nil"/>
            </w:tcBorders>
            <w:shd w:val="clear" w:color="auto" w:fill="4F81B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773407" w14:textId="77777777" w:rsidR="002D069B" w:rsidRDefault="002D069B" w:rsidP="00CC73F3">
            <w:pPr>
              <w:spacing w:line="240" w:lineRule="auto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7575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139688" w14:textId="77777777" w:rsidR="002D069B" w:rsidRDefault="002D069B" w:rsidP="00CC73F3">
            <w:pPr>
              <w:spacing w:line="240" w:lineRule="auto"/>
              <w:ind w:right="-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Objectives are discrete and non-repetitive.</w:t>
            </w:r>
          </w:p>
        </w:tc>
        <w:tc>
          <w:tcPr>
            <w:tcW w:w="765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82BCC4" w14:textId="77777777" w:rsidR="002D069B" w:rsidRDefault="002D069B" w:rsidP="00CC73F3">
            <w:pPr>
              <w:spacing w:line="240" w:lineRule="auto"/>
              <w:ind w:right="-45"/>
              <w:jc w:val="center"/>
              <w:rPr>
                <w:b/>
              </w:rPr>
            </w:pPr>
          </w:p>
        </w:tc>
      </w:tr>
      <w:tr w:rsidR="002D069B" w14:paraId="140400EF" w14:textId="77777777" w:rsidTr="00CC73F3">
        <w:trPr>
          <w:trHeight w:val="720"/>
          <w:jc w:val="center"/>
        </w:trPr>
        <w:tc>
          <w:tcPr>
            <w:tcW w:w="2460" w:type="dxa"/>
            <w:vMerge/>
            <w:tcBorders>
              <w:top w:val="single" w:sz="8" w:space="0" w:color="FFFFFF"/>
              <w:left w:val="single" w:sz="8" w:space="0" w:color="4F81BD"/>
              <w:bottom w:val="single" w:sz="8" w:space="0" w:color="FFFFFF"/>
              <w:right w:val="nil"/>
            </w:tcBorders>
            <w:shd w:val="clear" w:color="auto" w:fill="4F81B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29F333" w14:textId="77777777" w:rsidR="002D069B" w:rsidRDefault="002D069B" w:rsidP="00CC73F3">
            <w:pPr>
              <w:spacing w:line="240" w:lineRule="auto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7575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63CB5C" w14:textId="77777777" w:rsidR="002D069B" w:rsidRDefault="002D069B" w:rsidP="00CC73F3">
            <w:pPr>
              <w:spacing w:line="240" w:lineRule="auto"/>
              <w:ind w:right="-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Objectives are clearly aligned with activity goals and audience.</w:t>
            </w:r>
          </w:p>
        </w:tc>
        <w:tc>
          <w:tcPr>
            <w:tcW w:w="765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7D6E7A" w14:textId="77777777" w:rsidR="002D069B" w:rsidRDefault="002D069B" w:rsidP="00CC73F3">
            <w:pPr>
              <w:spacing w:line="240" w:lineRule="auto"/>
              <w:ind w:right="-45"/>
              <w:jc w:val="center"/>
              <w:rPr>
                <w:b/>
              </w:rPr>
            </w:pPr>
          </w:p>
        </w:tc>
      </w:tr>
      <w:tr w:rsidR="002D069B" w14:paraId="08429AA8" w14:textId="77777777" w:rsidTr="00CC73F3">
        <w:trPr>
          <w:trHeight w:val="720"/>
          <w:jc w:val="center"/>
        </w:trPr>
        <w:tc>
          <w:tcPr>
            <w:tcW w:w="2460" w:type="dxa"/>
            <w:vMerge/>
            <w:tcBorders>
              <w:top w:val="single" w:sz="8" w:space="0" w:color="FFFFFF"/>
              <w:left w:val="single" w:sz="8" w:space="0" w:color="4F81BD"/>
              <w:bottom w:val="single" w:sz="8" w:space="0" w:color="FFFFFF"/>
              <w:right w:val="nil"/>
            </w:tcBorders>
            <w:shd w:val="clear" w:color="auto" w:fill="4F81B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A496A7" w14:textId="77777777" w:rsidR="002D069B" w:rsidRDefault="002D069B" w:rsidP="00CC73F3">
            <w:pPr>
              <w:spacing w:line="240" w:lineRule="auto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7575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348FF5" w14:textId="77777777" w:rsidR="002D069B" w:rsidRDefault="002D069B" w:rsidP="00CC73F3">
            <w:pPr>
              <w:spacing w:line="240" w:lineRule="auto"/>
              <w:ind w:right="-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Objectives are achievable in the context.</w:t>
            </w:r>
          </w:p>
        </w:tc>
        <w:tc>
          <w:tcPr>
            <w:tcW w:w="765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839D9E" w14:textId="77777777" w:rsidR="002D069B" w:rsidRDefault="002D069B" w:rsidP="00CC73F3">
            <w:pPr>
              <w:spacing w:line="240" w:lineRule="auto"/>
              <w:ind w:right="-45"/>
              <w:jc w:val="center"/>
              <w:rPr>
                <w:b/>
              </w:rPr>
            </w:pPr>
          </w:p>
        </w:tc>
      </w:tr>
      <w:tr w:rsidR="002D069B" w14:paraId="1E298BCB" w14:textId="77777777" w:rsidTr="00CC73F3">
        <w:trPr>
          <w:trHeight w:val="720"/>
          <w:jc w:val="center"/>
        </w:trPr>
        <w:tc>
          <w:tcPr>
            <w:tcW w:w="2460" w:type="dxa"/>
            <w:vMerge/>
            <w:tcBorders>
              <w:top w:val="single" w:sz="8" w:space="0" w:color="FFFFFF"/>
              <w:left w:val="single" w:sz="8" w:space="0" w:color="4F81BD"/>
              <w:bottom w:val="single" w:sz="8" w:space="0" w:color="FFFFFF"/>
              <w:right w:val="nil"/>
            </w:tcBorders>
            <w:shd w:val="clear" w:color="auto" w:fill="4F81B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33D3DA" w14:textId="77777777" w:rsidR="002D069B" w:rsidRDefault="002D069B" w:rsidP="00CC73F3">
            <w:pPr>
              <w:spacing w:line="240" w:lineRule="auto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7575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535493" w14:textId="77777777" w:rsidR="002D069B" w:rsidRDefault="002D069B" w:rsidP="00CC73F3">
            <w:pPr>
              <w:spacing w:line="240" w:lineRule="auto"/>
              <w:ind w:right="-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Objectives are observable and measurable.</w:t>
            </w:r>
          </w:p>
        </w:tc>
        <w:tc>
          <w:tcPr>
            <w:tcW w:w="765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E040FB" w14:textId="77777777" w:rsidR="002D069B" w:rsidRDefault="002D069B" w:rsidP="00CC73F3">
            <w:pPr>
              <w:spacing w:line="240" w:lineRule="auto"/>
              <w:ind w:right="-45"/>
              <w:jc w:val="center"/>
              <w:rPr>
                <w:b/>
              </w:rPr>
            </w:pPr>
          </w:p>
        </w:tc>
      </w:tr>
      <w:tr w:rsidR="002D069B" w14:paraId="0C40B8C4" w14:textId="77777777" w:rsidTr="00CC73F3">
        <w:trPr>
          <w:trHeight w:val="720"/>
          <w:jc w:val="center"/>
        </w:trPr>
        <w:tc>
          <w:tcPr>
            <w:tcW w:w="2460" w:type="dxa"/>
            <w:tcBorders>
              <w:top w:val="single" w:sz="8" w:space="0" w:color="FFFFFF"/>
              <w:left w:val="single" w:sz="8" w:space="0" w:color="4F81BD"/>
              <w:bottom w:val="single" w:sz="8" w:space="0" w:color="FFFFFF"/>
              <w:right w:val="nil"/>
            </w:tcBorders>
            <w:shd w:val="clear" w:color="auto" w:fill="4F81B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E49D79" w14:textId="77777777" w:rsidR="002D069B" w:rsidRDefault="002D069B" w:rsidP="00CC73F3">
            <w:pPr>
              <w:spacing w:line="240" w:lineRule="auto"/>
              <w:ind w:right="-45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Essential Questions</w:t>
            </w:r>
          </w:p>
        </w:tc>
        <w:tc>
          <w:tcPr>
            <w:tcW w:w="7575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7A03AB" w14:textId="77777777" w:rsidR="002D069B" w:rsidRDefault="002D069B" w:rsidP="00CC73F3">
            <w:pPr>
              <w:ind w:right="-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Essential questions encourage higher-order thinking, are overarching, and encourage transfer of knowledge.</w:t>
            </w:r>
          </w:p>
        </w:tc>
        <w:tc>
          <w:tcPr>
            <w:tcW w:w="765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EBB9B9" w14:textId="77777777" w:rsidR="002D069B" w:rsidRDefault="002D069B" w:rsidP="00CC73F3">
            <w:pPr>
              <w:spacing w:line="240" w:lineRule="auto"/>
              <w:ind w:right="-45"/>
              <w:jc w:val="center"/>
              <w:rPr>
                <w:b/>
              </w:rPr>
            </w:pPr>
          </w:p>
        </w:tc>
      </w:tr>
      <w:tr w:rsidR="002D069B" w14:paraId="1108D539" w14:textId="77777777" w:rsidTr="00CC73F3">
        <w:trPr>
          <w:trHeight w:val="720"/>
          <w:jc w:val="center"/>
        </w:trPr>
        <w:tc>
          <w:tcPr>
            <w:tcW w:w="2460" w:type="dxa"/>
            <w:tcBorders>
              <w:top w:val="single" w:sz="8" w:space="0" w:color="FFFFFF"/>
              <w:left w:val="single" w:sz="8" w:space="0" w:color="4F81BD"/>
              <w:bottom w:val="single" w:sz="8" w:space="0" w:color="FFFFFF"/>
              <w:right w:val="nil"/>
            </w:tcBorders>
            <w:shd w:val="clear" w:color="auto" w:fill="4F81B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FCE06A" w14:textId="77777777" w:rsidR="002D069B" w:rsidRDefault="002D069B" w:rsidP="00CC73F3">
            <w:pPr>
              <w:spacing w:line="240" w:lineRule="auto"/>
              <w:ind w:right="-45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Alignment: Research Basis</w:t>
            </w:r>
          </w:p>
        </w:tc>
        <w:tc>
          <w:tcPr>
            <w:tcW w:w="7575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3A1899" w14:textId="77777777" w:rsidR="002D069B" w:rsidRDefault="002D069B" w:rsidP="00CC73F3">
            <w:pPr>
              <w:spacing w:line="240" w:lineRule="auto"/>
              <w:ind w:right="-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Lesson identifies and integrates sound theoretical foundations.</w:t>
            </w:r>
          </w:p>
        </w:tc>
        <w:tc>
          <w:tcPr>
            <w:tcW w:w="765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CE9A79" w14:textId="77777777" w:rsidR="002D069B" w:rsidRDefault="002D069B" w:rsidP="00CC73F3">
            <w:pPr>
              <w:spacing w:line="240" w:lineRule="auto"/>
              <w:ind w:right="-45"/>
              <w:jc w:val="center"/>
              <w:rPr>
                <w:b/>
              </w:rPr>
            </w:pPr>
          </w:p>
        </w:tc>
      </w:tr>
      <w:tr w:rsidR="002D069B" w14:paraId="00F01366" w14:textId="77777777" w:rsidTr="00CC73F3">
        <w:trPr>
          <w:trHeight w:val="720"/>
          <w:jc w:val="center"/>
        </w:trPr>
        <w:tc>
          <w:tcPr>
            <w:tcW w:w="2460" w:type="dxa"/>
            <w:tcBorders>
              <w:top w:val="single" w:sz="8" w:space="0" w:color="FFFFFF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4F81B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E8A734" w14:textId="77777777" w:rsidR="002D069B" w:rsidRDefault="002D069B" w:rsidP="00CC73F3">
            <w:pPr>
              <w:spacing w:line="240" w:lineRule="auto"/>
              <w:ind w:right="-45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Alignment: Oklahoma Academic Standards</w:t>
            </w:r>
          </w:p>
        </w:tc>
        <w:tc>
          <w:tcPr>
            <w:tcW w:w="7575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633D68" w14:textId="77777777" w:rsidR="002D069B" w:rsidRDefault="002D069B" w:rsidP="00CC73F3">
            <w:pPr>
              <w:spacing w:line="240" w:lineRule="auto"/>
              <w:ind w:right="-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Content is clearly aligned to standards and is successful at meeting the need. </w:t>
            </w:r>
          </w:p>
        </w:tc>
        <w:tc>
          <w:tcPr>
            <w:tcW w:w="765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37BA39" w14:textId="77777777" w:rsidR="002D069B" w:rsidRDefault="002D069B" w:rsidP="00CC73F3">
            <w:pPr>
              <w:spacing w:line="240" w:lineRule="auto"/>
              <w:ind w:right="-45"/>
              <w:jc w:val="center"/>
              <w:rPr>
                <w:b/>
              </w:rPr>
            </w:pPr>
          </w:p>
        </w:tc>
      </w:tr>
    </w:tbl>
    <w:p w14:paraId="1524D8BE" w14:textId="77777777" w:rsidR="002D069B" w:rsidRDefault="002D069B" w:rsidP="002D069B">
      <w:pPr>
        <w:ind w:left="540" w:right="-45"/>
        <w:rPr>
          <w:b/>
          <w:color w:val="4472C4"/>
        </w:rPr>
      </w:pPr>
    </w:p>
    <w:p w14:paraId="419BBCB4" w14:textId="77777777" w:rsidR="002D069B" w:rsidRDefault="002D069B" w:rsidP="002D069B">
      <w:pPr>
        <w:ind w:left="540"/>
        <w:rPr>
          <w:b/>
          <w:color w:val="4472C4"/>
        </w:rPr>
      </w:pPr>
      <w:r>
        <w:rPr>
          <w:b/>
          <w:color w:val="4472C4"/>
        </w:rPr>
        <w:t>*Suggestions for revisions should be included below for scores of 0 or 1.</w:t>
      </w:r>
    </w:p>
    <w:p w14:paraId="0EA315E8" w14:textId="023979F5" w:rsidR="002D069B" w:rsidRDefault="002D069B" w:rsidP="002D069B">
      <w:pPr>
        <w:spacing w:line="360" w:lineRule="auto"/>
      </w:pPr>
      <w:r>
        <w:t>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</w:t>
      </w:r>
    </w:p>
    <w:p w14:paraId="75AB819C" w14:textId="6C7AB262" w:rsidR="00FC4E2C" w:rsidRPr="00F37B62" w:rsidRDefault="00FC4E2C" w:rsidP="002E0786"/>
    <w:sectPr w:rsidR="00FC4E2C" w:rsidRPr="00F37B62" w:rsidSect="003D15C2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3C9C0" w14:textId="77777777" w:rsidR="003D15C2" w:rsidRDefault="003D15C2" w:rsidP="00293785">
      <w:pPr>
        <w:spacing w:line="240" w:lineRule="auto"/>
      </w:pPr>
      <w:r>
        <w:separator/>
      </w:r>
    </w:p>
  </w:endnote>
  <w:endnote w:type="continuationSeparator" w:id="0">
    <w:p w14:paraId="523DE54E" w14:textId="77777777" w:rsidR="003D15C2" w:rsidRDefault="003D15C2" w:rsidP="002937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36D5B" w14:textId="77777777" w:rsidR="00293785" w:rsidRDefault="00F65749">
    <w:pPr>
      <w:pStyle w:val="Footer"/>
    </w:pP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427A938A" wp14:editId="737AE933">
          <wp:simplePos x="0" y="0"/>
          <wp:positionH relativeFrom="column">
            <wp:posOffset>1371600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D514216" wp14:editId="416129DF">
              <wp:simplePos x="0" y="0"/>
              <wp:positionH relativeFrom="column">
                <wp:posOffset>1485900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902EB9" w14:textId="4F53232F" w:rsidR="00293785" w:rsidRDefault="00E90054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C2DFBFFBE1B748DFBDF3131ED01B2BC6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D848DC">
                                <w:t>LEARN Lesson Basics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51421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17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" filled="f" stroked="f">
              <v:textbox>
                <w:txbxContent>
                  <w:p w14:paraId="47902EB9" w14:textId="4F53232F" w:rsidR="00293785" w:rsidRDefault="00E90054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C2DFBFFBE1B748DFBDF3131ED01B2BC6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D848DC">
                          <w:t>LEARN Lesson Basics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150EC" w14:textId="77777777" w:rsidR="003D15C2" w:rsidRDefault="003D15C2" w:rsidP="00293785">
      <w:pPr>
        <w:spacing w:line="240" w:lineRule="auto"/>
      </w:pPr>
      <w:r>
        <w:separator/>
      </w:r>
    </w:p>
  </w:footnote>
  <w:footnote w:type="continuationSeparator" w:id="0">
    <w:p w14:paraId="0437DB15" w14:textId="77777777" w:rsidR="003D15C2" w:rsidRDefault="003D15C2" w:rsidP="0029378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8996">
    <w:abstractNumId w:val="6"/>
  </w:num>
  <w:num w:numId="2" w16cid:durableId="146556627">
    <w:abstractNumId w:val="7"/>
  </w:num>
  <w:num w:numId="3" w16cid:durableId="1387334925">
    <w:abstractNumId w:val="0"/>
  </w:num>
  <w:num w:numId="4" w16cid:durableId="1689408539">
    <w:abstractNumId w:val="2"/>
  </w:num>
  <w:num w:numId="5" w16cid:durableId="547646668">
    <w:abstractNumId w:val="3"/>
  </w:num>
  <w:num w:numId="6" w16cid:durableId="480079475">
    <w:abstractNumId w:val="5"/>
  </w:num>
  <w:num w:numId="7" w16cid:durableId="1024863129">
    <w:abstractNumId w:val="4"/>
  </w:num>
  <w:num w:numId="8" w16cid:durableId="1295863789">
    <w:abstractNumId w:val="8"/>
  </w:num>
  <w:num w:numId="9" w16cid:durableId="1048140081">
    <w:abstractNumId w:val="9"/>
  </w:num>
  <w:num w:numId="10" w16cid:durableId="1471896044">
    <w:abstractNumId w:val="10"/>
  </w:num>
  <w:num w:numId="11" w16cid:durableId="1434518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CA2"/>
    <w:rsid w:val="0004006F"/>
    <w:rsid w:val="00053775"/>
    <w:rsid w:val="0005619A"/>
    <w:rsid w:val="0008589D"/>
    <w:rsid w:val="000B19C0"/>
    <w:rsid w:val="0011259B"/>
    <w:rsid w:val="00116FDD"/>
    <w:rsid w:val="00125621"/>
    <w:rsid w:val="001350B0"/>
    <w:rsid w:val="001A3324"/>
    <w:rsid w:val="001A7919"/>
    <w:rsid w:val="001D0BBF"/>
    <w:rsid w:val="001E1F85"/>
    <w:rsid w:val="001F125D"/>
    <w:rsid w:val="002315DE"/>
    <w:rsid w:val="002345CC"/>
    <w:rsid w:val="00241C9F"/>
    <w:rsid w:val="00293785"/>
    <w:rsid w:val="002C0879"/>
    <w:rsid w:val="002C37B4"/>
    <w:rsid w:val="002D069B"/>
    <w:rsid w:val="002D0A50"/>
    <w:rsid w:val="002E0786"/>
    <w:rsid w:val="0034612C"/>
    <w:rsid w:val="0036040A"/>
    <w:rsid w:val="00397FA9"/>
    <w:rsid w:val="003D15C2"/>
    <w:rsid w:val="003E3516"/>
    <w:rsid w:val="0044624D"/>
    <w:rsid w:val="00446C13"/>
    <w:rsid w:val="004B79EC"/>
    <w:rsid w:val="005078B4"/>
    <w:rsid w:val="0053328A"/>
    <w:rsid w:val="00536FA3"/>
    <w:rsid w:val="00540FC6"/>
    <w:rsid w:val="005511B6"/>
    <w:rsid w:val="00553C98"/>
    <w:rsid w:val="00566601"/>
    <w:rsid w:val="005A7635"/>
    <w:rsid w:val="005B18C6"/>
    <w:rsid w:val="006010D7"/>
    <w:rsid w:val="006423F2"/>
    <w:rsid w:val="00645D7F"/>
    <w:rsid w:val="00652805"/>
    <w:rsid w:val="00656940"/>
    <w:rsid w:val="00665274"/>
    <w:rsid w:val="00666C03"/>
    <w:rsid w:val="00667FBB"/>
    <w:rsid w:val="00686DAB"/>
    <w:rsid w:val="0068705B"/>
    <w:rsid w:val="00695978"/>
    <w:rsid w:val="006B4CC2"/>
    <w:rsid w:val="006D51CD"/>
    <w:rsid w:val="006E0EA0"/>
    <w:rsid w:val="006E1542"/>
    <w:rsid w:val="00721EA4"/>
    <w:rsid w:val="007236BB"/>
    <w:rsid w:val="00756CE0"/>
    <w:rsid w:val="00797CB5"/>
    <w:rsid w:val="007A1F70"/>
    <w:rsid w:val="007B055F"/>
    <w:rsid w:val="007C36E9"/>
    <w:rsid w:val="007E6F1D"/>
    <w:rsid w:val="007F1421"/>
    <w:rsid w:val="00843EFA"/>
    <w:rsid w:val="00845DD1"/>
    <w:rsid w:val="008539BE"/>
    <w:rsid w:val="0085768D"/>
    <w:rsid w:val="00880013"/>
    <w:rsid w:val="00883339"/>
    <w:rsid w:val="008856F2"/>
    <w:rsid w:val="008920A4"/>
    <w:rsid w:val="00893D8A"/>
    <w:rsid w:val="008F5386"/>
    <w:rsid w:val="00913172"/>
    <w:rsid w:val="00981E19"/>
    <w:rsid w:val="009B52E4"/>
    <w:rsid w:val="009D6E8D"/>
    <w:rsid w:val="009E7F75"/>
    <w:rsid w:val="009F32BC"/>
    <w:rsid w:val="00A010A6"/>
    <w:rsid w:val="00A101E8"/>
    <w:rsid w:val="00A860FA"/>
    <w:rsid w:val="00AC349E"/>
    <w:rsid w:val="00AC4784"/>
    <w:rsid w:val="00B05CA5"/>
    <w:rsid w:val="00B3475F"/>
    <w:rsid w:val="00B92DBF"/>
    <w:rsid w:val="00BD119F"/>
    <w:rsid w:val="00BF54B1"/>
    <w:rsid w:val="00C60185"/>
    <w:rsid w:val="00C653FB"/>
    <w:rsid w:val="00C73EA1"/>
    <w:rsid w:val="00C8524A"/>
    <w:rsid w:val="00C87CA2"/>
    <w:rsid w:val="00CB4974"/>
    <w:rsid w:val="00CB7EEC"/>
    <w:rsid w:val="00CC4F77"/>
    <w:rsid w:val="00CD3CF6"/>
    <w:rsid w:val="00CD602A"/>
    <w:rsid w:val="00CE21A1"/>
    <w:rsid w:val="00CE336D"/>
    <w:rsid w:val="00CF192F"/>
    <w:rsid w:val="00D02576"/>
    <w:rsid w:val="00D106FF"/>
    <w:rsid w:val="00D626EB"/>
    <w:rsid w:val="00D848DC"/>
    <w:rsid w:val="00DB648A"/>
    <w:rsid w:val="00DC1267"/>
    <w:rsid w:val="00DC7A6D"/>
    <w:rsid w:val="00DE0203"/>
    <w:rsid w:val="00E43680"/>
    <w:rsid w:val="00E61E47"/>
    <w:rsid w:val="00E90054"/>
    <w:rsid w:val="00EC34D4"/>
    <w:rsid w:val="00ED24C8"/>
    <w:rsid w:val="00ED2CE2"/>
    <w:rsid w:val="00EE2561"/>
    <w:rsid w:val="00F377E2"/>
    <w:rsid w:val="00F37B62"/>
    <w:rsid w:val="00F50748"/>
    <w:rsid w:val="00F65749"/>
    <w:rsid w:val="00F72D02"/>
    <w:rsid w:val="00F77736"/>
    <w:rsid w:val="00FC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F3EA46"/>
  <w15:docId w15:val="{DB7C24C8-1EB4-4DD8-865F-6C81F98A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E0786"/>
    <w:pPr>
      <w:spacing w:after="0" w:line="276" w:lineRule="auto"/>
    </w:pPr>
    <w:rPr>
      <w:rFonts w:ascii="Arial" w:eastAsia="Arial" w:hAnsi="Arial" w:cs="Arial"/>
      <w:lang w:val="e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 w:after="120"/>
      <w:outlineLvl w:val="0"/>
    </w:pPr>
    <w:rPr>
      <w:rFonts w:asciiTheme="majorHAnsi" w:eastAsiaTheme="majorEastAsia" w:hAnsiTheme="majorHAnsi" w:cstheme="majorBidi"/>
      <w:b/>
      <w:color w:val="910D28" w:themeColor="accent1"/>
      <w:sz w:val="24"/>
      <w:szCs w:val="32"/>
      <w:shd w:val="clear" w:color="auto" w:fill="FFFFFF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i/>
      <w:color w:val="910D28" w:themeColor="accent1"/>
      <w:sz w:val="24"/>
      <w:szCs w:val="26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i/>
      <w:color w:val="3E5C61" w:themeColor="text2"/>
      <w:sz w:val="24"/>
      <w:szCs w:val="24"/>
      <w:lang w:val="en-US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  <w:sz w:val="24"/>
      <w:lang w:val="en-US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C091D" w:themeColor="accent1" w:themeShade="BF"/>
      <w:sz w:val="24"/>
      <w:lang w:val="en-US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80613" w:themeColor="accent1" w:themeShade="7F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  <w:lang w:val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  <w:lang w:val="en-US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spacing w:after="120"/>
      <w:ind w:left="720" w:hanging="720"/>
    </w:pPr>
    <w:rPr>
      <w:rFonts w:asciiTheme="minorHAnsi" w:eastAsiaTheme="minorHAnsi" w:hAnsiTheme="minorHAnsi" w:cstheme="minorBidi"/>
      <w:i/>
      <w:color w:val="3E5C61"/>
      <w:sz w:val="18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after="120" w:line="240" w:lineRule="auto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  <w:pPr>
      <w:spacing w:after="120"/>
    </w:pPr>
    <w:rPr>
      <w:rFonts w:asciiTheme="minorHAnsi" w:eastAsiaTheme="minorHAnsi" w:hAnsiTheme="minorHAnsi" w:cstheme="minorBidi"/>
      <w:sz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 w:after="120"/>
      <w:ind w:left="1152" w:right="1152"/>
      <w:jc w:val="both"/>
    </w:pPr>
    <w:rPr>
      <w:rFonts w:asciiTheme="minorHAnsi" w:eastAsiaTheme="minorHAnsi" w:hAnsiTheme="minorHAnsi" w:cstheme="minorBidi"/>
      <w:i/>
      <w:iCs/>
      <w:color w:val="626262"/>
      <w:sz w:val="24"/>
      <w:lang w:val="en-US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line="240" w:lineRule="auto"/>
      <w:jc w:val="center"/>
    </w:pPr>
    <w:rPr>
      <w:rFonts w:asciiTheme="majorHAnsi" w:eastAsiaTheme="minorHAnsi" w:hAnsiTheme="majorHAnsi" w:cstheme="minorBidi"/>
      <w:b/>
      <w:color w:val="FFFFFF" w:themeColor="background1"/>
      <w:sz w:val="24"/>
      <w:lang w:val="en-US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spacing w:after="120"/>
      <w:ind w:left="720"/>
      <w:contextualSpacing/>
    </w:pPr>
    <w:rPr>
      <w:rFonts w:asciiTheme="minorHAnsi" w:eastAsiaTheme="minorHAnsi" w:hAnsiTheme="minorHAnsi" w:cstheme="minorBidi"/>
      <w:sz w:val="24"/>
      <w:lang w:val="en-US"/>
    </w:r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line="240" w:lineRule="auto"/>
    </w:pPr>
    <w:rPr>
      <w:rFonts w:asciiTheme="minorHAnsi" w:eastAsiaTheme="minorHAnsi" w:hAnsiTheme="minorHAnsi" w:cstheme="minorBidi"/>
      <w:noProof/>
      <w:sz w:val="24"/>
      <w:shd w:val="clear" w:color="auto" w:fill="FFFFFF"/>
      <w:lang w:val="en-US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line="240" w:lineRule="auto"/>
    </w:pPr>
    <w:rPr>
      <w:rFonts w:asciiTheme="minorHAnsi" w:eastAsiaTheme="minorHAnsi" w:hAnsiTheme="minorHAnsi" w:cstheme="minorBidi"/>
      <w:b/>
      <w:color w:val="910D28" w:themeColor="accent1"/>
      <w:sz w:val="24"/>
      <w:lang w:val="en-US"/>
    </w:rPr>
  </w:style>
  <w:style w:type="paragraph" w:customStyle="1" w:styleId="TableData">
    <w:name w:val="Table Data"/>
    <w:basedOn w:val="Normal"/>
    <w:qFormat/>
    <w:rsid w:val="006B4CC2"/>
    <w:pPr>
      <w:spacing w:line="240" w:lineRule="auto"/>
    </w:pPr>
    <w:rPr>
      <w:rFonts w:asciiTheme="minorHAnsi" w:eastAsiaTheme="minorHAnsi" w:hAnsiTheme="minorHAnsi" w:cstheme="minorBidi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m\OneDrive%20-%20University%20of%20Oklahoma\Desktop\Templates\Vertical%20LEARN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2DFBFFBE1B748DFBDF3131ED01B2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E1E06-3184-4CF1-B548-7891EB32376E}"/>
      </w:docPartPr>
      <w:docPartBody>
        <w:p w:rsidR="007744EA" w:rsidRDefault="007744EA">
          <w:pPr>
            <w:pStyle w:val="C2DFBFFBE1B748DFBDF3131ED01B2BC6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4EA"/>
    <w:rsid w:val="00187BC6"/>
    <w:rsid w:val="007744EA"/>
    <w:rsid w:val="00774F55"/>
    <w:rsid w:val="009227E0"/>
    <w:rsid w:val="00E9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2DFBFFBE1B748DFBDF3131ED01B2BC6">
    <w:name w:val="C2DFBFFBE1B748DFBDF3131ED01B2B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Attachment</Template>
  <TotalTime>5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Document Template</vt:lpstr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Lesson Basics</dc:title>
  <dc:creator>K20Center@groups.ou.edu</dc:creator>
  <cp:lastModifiedBy>Bracken, Pam</cp:lastModifiedBy>
  <cp:revision>5</cp:revision>
  <cp:lastPrinted>2016-07-14T14:08:00Z</cp:lastPrinted>
  <dcterms:created xsi:type="dcterms:W3CDTF">2024-03-06T16:16:00Z</dcterms:created>
  <dcterms:modified xsi:type="dcterms:W3CDTF">2024-03-06T16:19:00Z</dcterms:modified>
</cp:coreProperties>
</file>