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0E4" w14:textId="77777777" w:rsidR="00B2112E" w:rsidRPr="00B2112E" w:rsidRDefault="00B2112E" w:rsidP="00B2112E">
      <w:pPr>
        <w:pStyle w:val="Title"/>
      </w:pPr>
      <w:r w:rsidRPr="00B2112E">
        <w:t>INSTRUCTIONAL STRATEGY NOTE SHEET</w:t>
      </w:r>
    </w:p>
    <w:tbl>
      <w:tblPr>
        <w:tblW w:w="9725" w:type="dxa"/>
        <w:tbl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  <w:insideH w:val="single" w:sz="8" w:space="0" w:color="3E5C61"/>
          <w:insideV w:val="single" w:sz="8" w:space="0" w:color="3E5C61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2"/>
        <w:gridCol w:w="3963"/>
      </w:tblGrid>
      <w:tr w:rsidR="00B2112E" w14:paraId="0DF96B34" w14:textId="77777777" w:rsidTr="00B2112E">
        <w:trPr>
          <w:trHeight w:val="44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735A467F" w14:textId="77777777" w:rsidR="00B2112E" w:rsidRDefault="00B2112E" w:rsidP="00B54154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Strategy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694F7703" w14:textId="77777777" w:rsidR="00B2112E" w:rsidRDefault="00B2112E" w:rsidP="00B54154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How Was It Used?</w:t>
            </w: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</w:tcPr>
          <w:p w14:paraId="2895981D" w14:textId="77777777" w:rsidR="00B2112E" w:rsidRDefault="00B2112E" w:rsidP="00B54154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How Will I Use This?</w:t>
            </w:r>
          </w:p>
        </w:tc>
      </w:tr>
      <w:tr w:rsidR="00B2112E" w14:paraId="27AA0835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34925520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How Am I Feeling? What Am I Thinking?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6CD87F0B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88EC1B5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57A661F1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109AFB9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Frayer Model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2BA71736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43245A3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603EE0D5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250851B0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Chant It, Sing It, Rap It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B329F6F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701B3EA3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33AFE9A3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674441B0" w14:textId="77777777" w:rsidR="00B2112E" w:rsidRPr="00B2112E" w:rsidRDefault="00B2112E" w:rsidP="00B2112E">
            <w:pPr>
              <w:pStyle w:val="Heading1"/>
              <w:jc w:val="center"/>
            </w:pPr>
            <w:bookmarkStart w:id="0" w:name="_heading=h.30j0zll" w:colFirst="0" w:colLast="0"/>
            <w:bookmarkEnd w:id="0"/>
            <w:r w:rsidRPr="00B2112E">
              <w:t>Fist-To-Five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098F5DF" w14:textId="77777777" w:rsidR="00B2112E" w:rsidRDefault="00B2112E" w:rsidP="00B54154">
            <w:pPr>
              <w:jc w:val="center"/>
              <w:rPr>
                <w:sz w:val="22"/>
                <w:szCs w:val="22"/>
              </w:rPr>
            </w:pPr>
          </w:p>
          <w:p w14:paraId="471D4C4B" w14:textId="77777777" w:rsidR="00B2112E" w:rsidRDefault="00B2112E" w:rsidP="00B54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A04C2BF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611F9360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56525C52" w14:textId="140CAF09" w:rsidR="00B2112E" w:rsidRPr="00B2112E" w:rsidRDefault="00B2112E" w:rsidP="00B2112E">
            <w:pPr>
              <w:pStyle w:val="Heading1"/>
              <w:jc w:val="center"/>
            </w:pPr>
            <w:r>
              <w:t>Card Sort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30AC8A16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351F66ED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24A2E919" w14:textId="77777777" w:rsidR="00B2112E" w:rsidRPr="00B2112E" w:rsidRDefault="00B2112E" w:rsidP="00B2112E">
            <w:pPr>
              <w:rPr>
                <w:sz w:val="24"/>
                <w:szCs w:val="24"/>
              </w:rPr>
            </w:pPr>
          </w:p>
          <w:p w14:paraId="4562532D" w14:textId="77777777" w:rsidR="00B2112E" w:rsidRPr="00B2112E" w:rsidRDefault="00B2112E" w:rsidP="00B2112E">
            <w:pPr>
              <w:rPr>
                <w:sz w:val="24"/>
                <w:szCs w:val="24"/>
              </w:rPr>
            </w:pPr>
          </w:p>
          <w:p w14:paraId="5986F73C" w14:textId="77777777" w:rsidR="00B2112E" w:rsidRPr="00B2112E" w:rsidRDefault="00B2112E" w:rsidP="00B2112E">
            <w:pPr>
              <w:rPr>
                <w:sz w:val="24"/>
                <w:szCs w:val="24"/>
              </w:rPr>
            </w:pPr>
          </w:p>
          <w:p w14:paraId="6BF77EDA" w14:textId="77777777" w:rsidR="00B2112E" w:rsidRDefault="00B2112E" w:rsidP="00B2112E">
            <w:pPr>
              <w:rPr>
                <w:sz w:val="24"/>
                <w:szCs w:val="24"/>
              </w:rPr>
            </w:pPr>
          </w:p>
          <w:p w14:paraId="41DD42D5" w14:textId="77777777" w:rsidR="00B2112E" w:rsidRPr="00B2112E" w:rsidRDefault="00B2112E" w:rsidP="00B2112E">
            <w:pPr>
              <w:rPr>
                <w:sz w:val="24"/>
                <w:szCs w:val="24"/>
              </w:rPr>
            </w:pPr>
          </w:p>
          <w:p w14:paraId="663A2EBA" w14:textId="77777777" w:rsidR="00B2112E" w:rsidRPr="00B2112E" w:rsidRDefault="00B2112E" w:rsidP="00B2112E">
            <w:pPr>
              <w:rPr>
                <w:sz w:val="24"/>
                <w:szCs w:val="24"/>
              </w:rPr>
            </w:pPr>
          </w:p>
        </w:tc>
      </w:tr>
      <w:tr w:rsidR="00B2112E" w14:paraId="36E7F64E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346FAF91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lastRenderedPageBreak/>
              <w:t>Why-Lighting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3BAF2558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9386860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140908B0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399F0B4C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258147C4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6BAAE5EB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16435FA9" w14:textId="77777777" w:rsidR="00B2112E" w:rsidRDefault="00B2112E" w:rsidP="00B54154">
            <w:pPr>
              <w:rPr>
                <w:sz w:val="24"/>
                <w:szCs w:val="24"/>
              </w:rPr>
            </w:pPr>
          </w:p>
          <w:p w14:paraId="31B99077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5F195C4B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7BE0D657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T-Chart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7B8BB6CC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39F09F3B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749A0FA3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6AF69C7C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Carousel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11DE28D3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12D0F029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600B6216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5556C9A3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“I Notice, I Wonder”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7D8261EE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0DF3E0FF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  <w:tr w:rsidR="00B2112E" w14:paraId="678AB173" w14:textId="77777777" w:rsidTr="00B2112E">
        <w:trPr>
          <w:trHeight w:val="2160"/>
        </w:trPr>
        <w:tc>
          <w:tcPr>
            <w:tcW w:w="180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2FBEE2D3" w14:textId="77777777" w:rsidR="00B2112E" w:rsidRPr="00B2112E" w:rsidRDefault="00B2112E" w:rsidP="00B2112E">
            <w:pPr>
              <w:pStyle w:val="Heading1"/>
              <w:jc w:val="center"/>
            </w:pPr>
            <w:r w:rsidRPr="00B2112E">
              <w:t>Triangle-Square-Circle</w:t>
            </w:r>
          </w:p>
        </w:tc>
        <w:tc>
          <w:tcPr>
            <w:tcW w:w="3962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491083A8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FFFFFF"/>
            <w:vAlign w:val="center"/>
          </w:tcPr>
          <w:p w14:paraId="1997970E" w14:textId="77777777" w:rsidR="00B2112E" w:rsidRDefault="00B2112E" w:rsidP="00B54154">
            <w:pPr>
              <w:rPr>
                <w:sz w:val="24"/>
                <w:szCs w:val="24"/>
              </w:rPr>
            </w:pPr>
          </w:p>
        </w:tc>
      </w:tr>
    </w:tbl>
    <w:p w14:paraId="4EC67FEA" w14:textId="77777777" w:rsidR="00B2112E" w:rsidRPr="00B2112E" w:rsidRDefault="00B2112E" w:rsidP="00B2112E">
      <w:pPr>
        <w:pStyle w:val="Subtitle"/>
        <w:rPr>
          <w:color w:val="auto"/>
        </w:rPr>
      </w:pPr>
      <w:r w:rsidRPr="00B2112E">
        <w:rPr>
          <w:color w:val="auto"/>
        </w:rPr>
        <w:t>K20 Center. (n.d.). Instructional Strategies. Retrieved from https://learn.k20center.ou.edu/strategy/find.html</w:t>
      </w:r>
    </w:p>
    <w:p w14:paraId="30260681" w14:textId="77777777" w:rsidR="00B2112E" w:rsidRDefault="00B2112E" w:rsidP="00B2112E">
      <w:pPr>
        <w:spacing w:before="0" w:after="0"/>
        <w:rPr>
          <w:rFonts w:ascii="Constantia" w:eastAsia="Constantia" w:hAnsi="Constantia" w:cs="Constantia"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6439D2B7" w14:textId="77777777" w:rsidR="001B5BA6" w:rsidRPr="00B2112E" w:rsidRDefault="001B5BA6" w:rsidP="00B2112E"/>
    <w:sectPr w:rsidR="001B5BA6" w:rsidRPr="00B2112E" w:rsidSect="00B2112E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A16D" w14:textId="77777777" w:rsidR="00B0145D" w:rsidRDefault="00B0145D" w:rsidP="00DC1CA0">
      <w:r>
        <w:separator/>
      </w:r>
    </w:p>
  </w:endnote>
  <w:endnote w:type="continuationSeparator" w:id="0">
    <w:p w14:paraId="2513D943" w14:textId="77777777" w:rsidR="00B0145D" w:rsidRDefault="00B0145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8E9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357CF4" w14:textId="771F0035" w:rsidR="009F0B2E" w:rsidRPr="008C5074" w:rsidRDefault="00B2112E" w:rsidP="008C5074">
                          <w:pPr>
                            <w:pStyle w:val="Footer"/>
                          </w:pPr>
                          <w:r>
                            <w:t>creating 5e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9357CF4" w14:textId="771F0035" w:rsidR="009F0B2E" w:rsidRPr="008C5074" w:rsidRDefault="00B2112E" w:rsidP="008C5074">
                    <w:pPr>
                      <w:pStyle w:val="Footer"/>
                    </w:pPr>
                    <w:r>
                      <w:t>creating 5e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5037429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579D" w14:textId="77777777" w:rsidR="00B0145D" w:rsidRDefault="00B0145D" w:rsidP="00DC1CA0">
      <w:r>
        <w:separator/>
      </w:r>
    </w:p>
  </w:footnote>
  <w:footnote w:type="continuationSeparator" w:id="0">
    <w:p w14:paraId="315FAE27" w14:textId="77777777" w:rsidR="00B0145D" w:rsidRDefault="00B0145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2E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0145D"/>
    <w:rsid w:val="00B2112E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5A89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C256"/>
  <w15:chartTrackingRefBased/>
  <w15:docId w15:val="{B0E37EA2-AEF2-4E9F-9D82-D2FF747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2112E"/>
    <w:pPr>
      <w:spacing w:before="120" w:after="120" w:line="240" w:lineRule="auto"/>
    </w:pPr>
    <w:rPr>
      <w:rFonts w:ascii="Calibri" w:eastAsia="Calibri" w:hAnsi="Calibri" w:cs="Calibri"/>
      <w:color w:val="000000" w:themeColor="text1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z w:val="24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before="0"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:sz w:val="24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before="0" w:after="160" w:line="278" w:lineRule="auto"/>
      <w:outlineLvl w:val="2"/>
    </w:pPr>
    <w:rPr>
      <w:rFonts w:asciiTheme="minorHAnsi" w:eastAsiaTheme="minorHAnsi" w:hAnsiTheme="minorHAnsi" w:cstheme="minorBidi"/>
      <w:i/>
      <w:iCs/>
      <w:color w:val="auto"/>
      <w:kern w:val="2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before="0" w:after="160" w:line="278" w:lineRule="auto"/>
    </w:pPr>
    <w:rPr>
      <w:rFonts w:asciiTheme="minorHAnsi" w:eastAsiaTheme="minorHAnsi" w:hAnsiTheme="minorHAnsi" w:cstheme="minorBidi"/>
      <w:b/>
      <w:bCs/>
      <w:caps/>
      <w:color w:val="auto"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before="0" w:after="0"/>
      <w:jc w:val="right"/>
      <w:outlineLvl w:val="3"/>
    </w:pPr>
    <w:rPr>
      <w:rFonts w:asciiTheme="minorHAnsi" w:eastAsiaTheme="minorHAnsi" w:hAnsiTheme="minorHAnsi" w:cstheme="minorBidi"/>
      <w:b/>
      <w:bCs/>
      <w:caps/>
      <w:color w:val="auto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lockQuote">
    <w:name w:val="Block Quote"/>
    <w:basedOn w:val="Normal"/>
    <w:qFormat/>
    <w:rsid w:val="00E26CEB"/>
    <w:pPr>
      <w:spacing w:before="0" w:after="160" w:line="278" w:lineRule="auto"/>
      <w:ind w:left="720"/>
    </w:pPr>
    <w:rPr>
      <w:rFonts w:asciiTheme="minorHAnsi" w:eastAsiaTheme="minorHAnsi" w:hAnsiTheme="minorHAnsi" w:cstheme="minorBidi"/>
      <w:i/>
      <w:color w:val="auto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before="0"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:sz w:val="24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12E"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B2112E"/>
    <w:rPr>
      <w:rFonts w:ascii="Calibri" w:eastAsia="Calibri" w:hAnsi="Calibri" w:cs="Calibri"/>
      <w:i/>
      <w:color w:val="3E5C61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4</TotalTime>
  <Pages>2</Pages>
  <Words>55</Words>
  <Characters>357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5E Lessons</dc:title>
  <dc:subject/>
  <dc:creator>k20center@ou.edu</dc:creator>
  <cp:keywords/>
  <dc:description/>
  <cp:lastModifiedBy>Lieu, Mary</cp:lastModifiedBy>
  <cp:revision>1</cp:revision>
  <dcterms:created xsi:type="dcterms:W3CDTF">2026-04-16T18:54:00Z</dcterms:created>
  <dcterms:modified xsi:type="dcterms:W3CDTF">2026-04-16T18:58:00Z</dcterms:modified>
  <cp:category/>
</cp:coreProperties>
</file>