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3944C" w14:textId="77777777" w:rsidR="00E8675D" w:rsidRDefault="00E8675D" w:rsidP="00E8675D">
      <w:pPr>
        <w:pStyle w:val="Title"/>
        <w:tabs>
          <w:tab w:val="left" w:pos="-180"/>
        </w:tabs>
        <w:ind w:hanging="180"/>
      </w:pPr>
      <w:bookmarkStart w:id="0" w:name="_heading=h.gjdgxs" w:colFirst="0" w:colLast="0"/>
      <w:bookmarkEnd w:id="0"/>
      <w:r>
        <w:t>Card Sort - Unicorns</w:t>
      </w:r>
    </w:p>
    <w:tbl>
      <w:tblPr>
        <w:tblW w:w="9725" w:type="dxa"/>
        <w:tblInd w:w="-205" w:type="dxa"/>
        <w:tblBorders>
          <w:top w:val="dashed" w:sz="12" w:space="0" w:color="3E5C61"/>
          <w:left w:val="dashed" w:sz="12" w:space="0" w:color="3E5C61"/>
          <w:bottom w:val="dashed" w:sz="12" w:space="0" w:color="3E5C61"/>
          <w:right w:val="dashed" w:sz="12" w:space="0" w:color="3E5C61"/>
          <w:insideH w:val="dashed" w:sz="12" w:space="0" w:color="3E5C61"/>
          <w:insideV w:val="dashed" w:sz="12" w:space="0" w:color="3E5C61"/>
        </w:tblBorders>
        <w:tblLayout w:type="fixed"/>
        <w:tblLook w:val="0400" w:firstRow="0" w:lastRow="0" w:firstColumn="0" w:lastColumn="0" w:noHBand="0" w:noVBand="1"/>
      </w:tblPr>
      <w:tblGrid>
        <w:gridCol w:w="3241"/>
        <w:gridCol w:w="3242"/>
        <w:gridCol w:w="3242"/>
      </w:tblGrid>
      <w:tr w:rsidR="00E8675D" w14:paraId="2654ECF2" w14:textId="77777777" w:rsidTr="00E8675D">
        <w:trPr>
          <w:trHeight w:val="2160"/>
        </w:trPr>
        <w:tc>
          <w:tcPr>
            <w:tcW w:w="3241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7EED33CC" w14:textId="77777777" w:rsidR="00E8675D" w:rsidRDefault="00E8675D" w:rsidP="00B54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will play a probability game to investigate how often people "win."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6CE9139D" w14:textId="77777777" w:rsidR="00E8675D" w:rsidRDefault="00E8675D" w:rsidP="00B5415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Engage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44A26DA3" w14:textId="77777777" w:rsidR="00E8675D" w:rsidRDefault="00E8675D" w:rsidP="00B541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Capture interest and establish prior knowledge.</w:t>
            </w:r>
          </w:p>
        </w:tc>
      </w:tr>
      <w:tr w:rsidR="00E8675D" w14:paraId="5E958F98" w14:textId="77777777" w:rsidTr="00E8675D">
        <w:trPr>
          <w:trHeight w:val="2160"/>
        </w:trPr>
        <w:tc>
          <w:tcPr>
            <w:tcW w:w="3241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2312B484" w14:textId="77777777" w:rsidR="00E8675D" w:rsidRDefault="00E8675D" w:rsidP="00B54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will read about the odds of winning millions from a lottery ticket, then discuss and brainstorm why people wish to gamble on games of chance when the odds of winning are so poor.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1FA3F310" w14:textId="77777777" w:rsidR="00E8675D" w:rsidRDefault="00E8675D" w:rsidP="00B5415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Explore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6FB06EBF" w14:textId="77777777" w:rsidR="00E8675D" w:rsidRDefault="00E8675D" w:rsidP="00B541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Construct knowledge through questioning and active engagement in a learning task.</w:t>
            </w:r>
          </w:p>
        </w:tc>
      </w:tr>
      <w:tr w:rsidR="00E8675D" w14:paraId="1F0C32A9" w14:textId="77777777" w:rsidTr="00E8675D">
        <w:trPr>
          <w:trHeight w:val="2160"/>
        </w:trPr>
        <w:tc>
          <w:tcPr>
            <w:tcW w:w="3241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2AB29DF3" w14:textId="77777777" w:rsidR="00E8675D" w:rsidRDefault="00E8675D" w:rsidP="00B54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will listen to or read about personal accounts of gambling addiction and write down the pros and cons of gambling based upon what they heard or read.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2162440D" w14:textId="77777777" w:rsidR="00E8675D" w:rsidRDefault="00E8675D" w:rsidP="00B5415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Explain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51D97938" w14:textId="77777777" w:rsidR="00E8675D" w:rsidRDefault="00E8675D" w:rsidP="00B541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Interpret, clarify, and refine learning.</w:t>
            </w:r>
          </w:p>
        </w:tc>
      </w:tr>
      <w:tr w:rsidR="00E8675D" w14:paraId="18DC1D7D" w14:textId="77777777" w:rsidTr="00E8675D">
        <w:trPr>
          <w:trHeight w:val="2160"/>
        </w:trPr>
        <w:tc>
          <w:tcPr>
            <w:tcW w:w="3241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320044A7" w14:textId="77777777" w:rsidR="00E8675D" w:rsidRDefault="00E8675D" w:rsidP="00B54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Students will create a PSA poster about the dangers of gambling addiction. </w:t>
            </w:r>
            <w:proofErr w:type="gramStart"/>
            <w:r>
              <w:rPr>
                <w:sz w:val="22"/>
                <w:szCs w:val="22"/>
              </w:rPr>
              <w:t>A rubric</w:t>
            </w:r>
            <w:proofErr w:type="gramEnd"/>
            <w:r>
              <w:rPr>
                <w:sz w:val="22"/>
                <w:szCs w:val="22"/>
              </w:rPr>
              <w:t xml:space="preserve"> is provided.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4F568A8A" w14:textId="77777777" w:rsidR="00E8675D" w:rsidRDefault="00E8675D" w:rsidP="00B5415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Extend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460DC219" w14:textId="77777777" w:rsidR="00E8675D" w:rsidRDefault="00E8675D" w:rsidP="00B541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Apply and generalize learning.</w:t>
            </w:r>
          </w:p>
        </w:tc>
      </w:tr>
      <w:tr w:rsidR="00E8675D" w14:paraId="11B35467" w14:textId="77777777" w:rsidTr="00E8675D">
        <w:trPr>
          <w:trHeight w:val="2160"/>
        </w:trPr>
        <w:tc>
          <w:tcPr>
            <w:tcW w:w="3241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4F64072C" w14:textId="77777777" w:rsidR="00E8675D" w:rsidRDefault="00E8675D" w:rsidP="00B54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PSA poster will be viewed by other students during a Gallery Walk.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4B73F6C1" w14:textId="77777777" w:rsidR="00E8675D" w:rsidRDefault="00E8675D" w:rsidP="00B5415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Evaluate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3ACE26CD" w14:textId="77777777" w:rsidR="00E8675D" w:rsidRDefault="00E8675D" w:rsidP="00B541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Assess learning.</w:t>
            </w:r>
          </w:p>
        </w:tc>
      </w:tr>
    </w:tbl>
    <w:p w14:paraId="27B9A34D" w14:textId="77777777" w:rsidR="00E8675D" w:rsidRPr="00425278" w:rsidRDefault="00E8675D" w:rsidP="00E8675D">
      <w:pPr>
        <w:ind w:left="-90" w:firstLine="90"/>
      </w:pPr>
    </w:p>
    <w:p w14:paraId="468F5521" w14:textId="77777777" w:rsidR="001B5BA6" w:rsidRPr="00E8675D" w:rsidRDefault="001B5BA6" w:rsidP="00E8675D"/>
    <w:sectPr w:rsidR="001B5BA6" w:rsidRPr="00E8675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F97E" w14:textId="77777777" w:rsidR="004F703A" w:rsidRDefault="004F703A" w:rsidP="00DC1CA0">
      <w:r>
        <w:separator/>
      </w:r>
    </w:p>
  </w:endnote>
  <w:endnote w:type="continuationSeparator" w:id="0">
    <w:p w14:paraId="5FFB73C1" w14:textId="77777777" w:rsidR="004F703A" w:rsidRDefault="004F703A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D6BC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0DAEF8" w14:textId="0F51B744" w:rsidR="009F0B2E" w:rsidRPr="008C5074" w:rsidRDefault="00E8675D" w:rsidP="008C5074">
                          <w:pPr>
                            <w:pStyle w:val="Footer"/>
                          </w:pPr>
                          <w:r>
                            <w:t>CREATING 5E LESSONS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210DAEF8" w14:textId="0F51B744" w:rsidR="009F0B2E" w:rsidRPr="008C5074" w:rsidRDefault="00E8675D" w:rsidP="008C5074">
                    <w:pPr>
                      <w:pStyle w:val="Footer"/>
                    </w:pPr>
                    <w:r>
                      <w:t>CREATING 5E LESSONS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BAB62" w14:textId="77777777" w:rsidR="004F703A" w:rsidRDefault="004F703A" w:rsidP="00DC1CA0">
      <w:r>
        <w:separator/>
      </w:r>
    </w:p>
  </w:footnote>
  <w:footnote w:type="continuationSeparator" w:id="0">
    <w:p w14:paraId="1E572A17" w14:textId="77777777" w:rsidR="004F703A" w:rsidRDefault="004F703A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5D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4F703A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8675D"/>
    <w:rsid w:val="00EA2AF9"/>
    <w:rsid w:val="00EB6E7A"/>
    <w:rsid w:val="00ED5A89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2ED3C"/>
  <w15:chartTrackingRefBased/>
  <w15:docId w15:val="{0821BBFB-78BA-432A-8A09-06CCC099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E8675D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E8675D"/>
  </w:style>
  <w:style w:type="character" w:customStyle="1" w:styleId="BodyTextChar">
    <w:name w:val="Body Text Char"/>
    <w:basedOn w:val="DefaultParagraphFont"/>
    <w:link w:val="BodyText"/>
    <w:uiPriority w:val="99"/>
    <w:semiHidden/>
    <w:rsid w:val="00E8675D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2</TotalTime>
  <Pages>1</Pages>
  <Words>141</Words>
  <Characters>737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5E Lessons</dc:title>
  <dc:subject/>
  <dc:creator>K20Center@groups.ou.edu</dc:creator>
  <cp:keywords/>
  <dc:description/>
  <cp:lastModifiedBy>Lieu, Mary</cp:lastModifiedBy>
  <cp:revision>1</cp:revision>
  <dcterms:created xsi:type="dcterms:W3CDTF">2026-04-16T18:36:00Z</dcterms:created>
  <dcterms:modified xsi:type="dcterms:W3CDTF">2026-04-16T18:38:00Z</dcterms:modified>
  <cp:category/>
</cp:coreProperties>
</file>