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DDA35E" w14:textId="2F373798" w:rsidR="00DC1CA0" w:rsidRPr="00072D23" w:rsidRDefault="005135D0" w:rsidP="00072D23">
      <w:pPr>
        <w:pStyle w:val="Title"/>
      </w:pPr>
      <w:r>
        <w:t>d</w:t>
      </w:r>
      <w:r w:rsidR="003620A4">
        <w:t>IBUJANDO JUNTOS</w:t>
      </w:r>
    </w:p>
    <w:p w14:paraId="24BD3E87" w14:textId="01FA6841" w:rsidR="00DC1CA0" w:rsidRPr="00F629F6" w:rsidRDefault="003620A4" w:rsidP="009F0B2E">
      <w:pPr>
        <w:pStyle w:val="Heading1"/>
        <w:rPr>
          <w:sz w:val="20"/>
          <w:szCs w:val="20"/>
        </w:rPr>
      </w:pPr>
      <w:proofErr w:type="spellStart"/>
      <w:r w:rsidRPr="00F629F6">
        <w:rPr>
          <w:sz w:val="20"/>
          <w:szCs w:val="20"/>
        </w:rPr>
        <w:t>Preguntas</w:t>
      </w:r>
      <w:proofErr w:type="spellEnd"/>
      <w:r w:rsidRPr="00F629F6">
        <w:rPr>
          <w:sz w:val="20"/>
          <w:szCs w:val="20"/>
        </w:rPr>
        <w:t xml:space="preserve"> de </w:t>
      </w:r>
      <w:proofErr w:type="spellStart"/>
      <w:r w:rsidRPr="00F629F6">
        <w:rPr>
          <w:sz w:val="20"/>
          <w:szCs w:val="20"/>
        </w:rPr>
        <w:t>reflexión</w:t>
      </w:r>
      <w:proofErr w:type="spellEnd"/>
    </w:p>
    <w:p w14:paraId="225FB518" w14:textId="0DF0ACEC" w:rsidR="005135D0" w:rsidRPr="00F629F6" w:rsidRDefault="003620A4" w:rsidP="005135D0">
      <w:pPr>
        <w:pStyle w:val="Heading1"/>
        <w:numPr>
          <w:ilvl w:val="0"/>
          <w:numId w:val="5"/>
        </w:numPr>
        <w:rPr>
          <w:rFonts w:eastAsiaTheme="minorHAnsi"/>
          <w:b w:val="0"/>
          <w:bCs w:val="0"/>
          <w:color w:val="000000" w:themeColor="text1"/>
          <w:kern w:val="2"/>
          <w:sz w:val="20"/>
          <w:szCs w:val="20"/>
          <w:shd w:val="clear" w:color="auto" w:fill="auto"/>
          <w14:ligatures w14:val="standardContextual"/>
        </w:rPr>
      </w:pPr>
      <w:r w:rsidRPr="00F629F6">
        <w:rPr>
          <w:b w:val="0"/>
          <w:bCs w:val="0"/>
          <w:color w:val="000000" w:themeColor="text1"/>
          <w:sz w:val="20"/>
          <w:szCs w:val="20"/>
        </w:rPr>
        <w:t xml:space="preserve"> </w:t>
      </w:r>
      <w:r w:rsidRPr="00F629F6">
        <w:rPr>
          <w:b w:val="0"/>
          <w:bCs w:val="0"/>
          <w:color w:val="000000" w:themeColor="text1"/>
          <w:sz w:val="20"/>
          <w:szCs w:val="20"/>
        </w:rPr>
        <w:t>¿</w:t>
      </w:r>
      <w:proofErr w:type="spellStart"/>
      <w:r w:rsidRPr="00F629F6">
        <w:rPr>
          <w:b w:val="0"/>
          <w:bCs w:val="0"/>
          <w:color w:val="000000" w:themeColor="text1"/>
          <w:sz w:val="20"/>
          <w:szCs w:val="20"/>
        </w:rPr>
        <w:t>Qué</w:t>
      </w:r>
      <w:proofErr w:type="spellEnd"/>
      <w:r w:rsidRPr="00F629F6">
        <w:rPr>
          <w:b w:val="0"/>
          <w:bCs w:val="0"/>
          <w:color w:val="000000" w:themeColor="text1"/>
          <w:sz w:val="20"/>
          <w:szCs w:val="20"/>
        </w:rPr>
        <w:t xml:space="preserve"> tan </w:t>
      </w:r>
      <w:proofErr w:type="spellStart"/>
      <w:r w:rsidRPr="00F629F6">
        <w:rPr>
          <w:b w:val="0"/>
          <w:bCs w:val="0"/>
          <w:color w:val="000000" w:themeColor="text1"/>
          <w:sz w:val="20"/>
          <w:szCs w:val="20"/>
        </w:rPr>
        <w:t>fácil</w:t>
      </w:r>
      <w:proofErr w:type="spellEnd"/>
      <w:r w:rsidRPr="00F629F6">
        <w:rPr>
          <w:b w:val="0"/>
          <w:bCs w:val="0"/>
          <w:color w:val="000000" w:themeColor="text1"/>
          <w:sz w:val="20"/>
          <w:szCs w:val="20"/>
        </w:rPr>
        <w:t xml:space="preserve"> o </w:t>
      </w:r>
      <w:proofErr w:type="spellStart"/>
      <w:r w:rsidRPr="00F629F6">
        <w:rPr>
          <w:b w:val="0"/>
          <w:bCs w:val="0"/>
          <w:color w:val="000000" w:themeColor="text1"/>
          <w:sz w:val="20"/>
          <w:szCs w:val="20"/>
        </w:rPr>
        <w:t>difícil</w:t>
      </w:r>
      <w:proofErr w:type="spellEnd"/>
      <w:r w:rsidRPr="00F629F6">
        <w:rPr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F629F6">
        <w:rPr>
          <w:b w:val="0"/>
          <w:bCs w:val="0"/>
          <w:color w:val="000000" w:themeColor="text1"/>
          <w:sz w:val="20"/>
          <w:szCs w:val="20"/>
        </w:rPr>
        <w:t>fue</w:t>
      </w:r>
      <w:proofErr w:type="spellEnd"/>
      <w:r w:rsidRPr="00F629F6">
        <w:rPr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F629F6">
        <w:rPr>
          <w:b w:val="0"/>
          <w:bCs w:val="0"/>
          <w:color w:val="000000" w:themeColor="text1"/>
          <w:sz w:val="20"/>
          <w:szCs w:val="20"/>
        </w:rPr>
        <w:t>dibujar</w:t>
      </w:r>
      <w:proofErr w:type="spellEnd"/>
      <w:r w:rsidRPr="00F629F6">
        <w:rPr>
          <w:b w:val="0"/>
          <w:bCs w:val="0"/>
          <w:color w:val="000000" w:themeColor="text1"/>
          <w:sz w:val="20"/>
          <w:szCs w:val="20"/>
        </w:rPr>
        <w:t xml:space="preserve"> la imagen </w:t>
      </w:r>
      <w:proofErr w:type="spellStart"/>
      <w:r w:rsidRPr="00F629F6">
        <w:rPr>
          <w:b w:val="0"/>
          <w:bCs w:val="0"/>
          <w:color w:val="000000" w:themeColor="text1"/>
          <w:sz w:val="20"/>
          <w:szCs w:val="20"/>
        </w:rPr>
        <w:t>en</w:t>
      </w:r>
      <w:proofErr w:type="spellEnd"/>
      <w:r w:rsidRPr="00F629F6">
        <w:rPr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F629F6">
        <w:rPr>
          <w:b w:val="0"/>
          <w:bCs w:val="0"/>
          <w:color w:val="000000" w:themeColor="text1"/>
          <w:sz w:val="20"/>
          <w:szCs w:val="20"/>
        </w:rPr>
        <w:t>grupo</w:t>
      </w:r>
      <w:proofErr w:type="spellEnd"/>
      <w:r w:rsidRPr="00F629F6">
        <w:rPr>
          <w:b w:val="0"/>
          <w:bCs w:val="0"/>
          <w:color w:val="000000" w:themeColor="text1"/>
          <w:sz w:val="20"/>
          <w:szCs w:val="20"/>
        </w:rPr>
        <w:t xml:space="preserve">? ¿Por </w:t>
      </w:r>
      <w:proofErr w:type="spellStart"/>
      <w:r w:rsidRPr="00F629F6">
        <w:rPr>
          <w:b w:val="0"/>
          <w:bCs w:val="0"/>
          <w:color w:val="000000" w:themeColor="text1"/>
          <w:sz w:val="20"/>
          <w:szCs w:val="20"/>
        </w:rPr>
        <w:t>qué</w:t>
      </w:r>
      <w:proofErr w:type="spellEnd"/>
      <w:r w:rsidRPr="00F629F6">
        <w:rPr>
          <w:b w:val="0"/>
          <w:bCs w:val="0"/>
          <w:color w:val="000000" w:themeColor="text1"/>
          <w:sz w:val="20"/>
          <w:szCs w:val="20"/>
        </w:rPr>
        <w:t>?</w:t>
      </w:r>
    </w:p>
    <w:p w14:paraId="4CB32B51" w14:textId="6A7F1F63" w:rsidR="005135D0" w:rsidRPr="00F629F6" w:rsidRDefault="003620A4" w:rsidP="005135D0">
      <w:pPr>
        <w:pStyle w:val="Heading1"/>
        <w:numPr>
          <w:ilvl w:val="0"/>
          <w:numId w:val="5"/>
        </w:numPr>
        <w:rPr>
          <w:rFonts w:eastAsiaTheme="minorHAnsi"/>
          <w:b w:val="0"/>
          <w:bCs w:val="0"/>
          <w:color w:val="000000" w:themeColor="text1"/>
          <w:kern w:val="2"/>
          <w:sz w:val="20"/>
          <w:szCs w:val="20"/>
          <w:shd w:val="clear" w:color="auto" w:fill="auto"/>
          <w14:ligatures w14:val="standardContextual"/>
        </w:rPr>
      </w:pPr>
      <w:r w:rsidRPr="00F629F6">
        <w:rPr>
          <w:b w:val="0"/>
          <w:bCs w:val="0"/>
          <w:color w:val="000000" w:themeColor="text1"/>
          <w:sz w:val="20"/>
          <w:szCs w:val="20"/>
        </w:rPr>
        <w:t>¿</w:t>
      </w:r>
      <w:proofErr w:type="spellStart"/>
      <w:r w:rsidRPr="00F629F6">
        <w:rPr>
          <w:b w:val="0"/>
          <w:bCs w:val="0"/>
          <w:color w:val="000000" w:themeColor="text1"/>
          <w:sz w:val="20"/>
          <w:szCs w:val="20"/>
        </w:rPr>
        <w:t>Qué</w:t>
      </w:r>
      <w:proofErr w:type="spellEnd"/>
      <w:r w:rsidRPr="00F629F6">
        <w:rPr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F629F6">
        <w:rPr>
          <w:b w:val="0"/>
          <w:bCs w:val="0"/>
          <w:color w:val="000000" w:themeColor="text1"/>
          <w:sz w:val="20"/>
          <w:szCs w:val="20"/>
        </w:rPr>
        <w:t>estrategias</w:t>
      </w:r>
      <w:proofErr w:type="spellEnd"/>
      <w:r w:rsidRPr="00F629F6">
        <w:rPr>
          <w:b w:val="0"/>
          <w:bCs w:val="0"/>
          <w:color w:val="000000" w:themeColor="text1"/>
          <w:sz w:val="20"/>
          <w:szCs w:val="20"/>
        </w:rPr>
        <w:t xml:space="preserve"> u </w:t>
      </w:r>
      <w:proofErr w:type="spellStart"/>
      <w:r w:rsidRPr="00F629F6">
        <w:rPr>
          <w:b w:val="0"/>
          <w:bCs w:val="0"/>
          <w:color w:val="000000" w:themeColor="text1"/>
          <w:sz w:val="20"/>
          <w:szCs w:val="20"/>
        </w:rPr>
        <w:t>orientación</w:t>
      </w:r>
      <w:proofErr w:type="spellEnd"/>
      <w:r w:rsidRPr="00F629F6">
        <w:rPr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F629F6">
        <w:rPr>
          <w:b w:val="0"/>
          <w:bCs w:val="0"/>
          <w:color w:val="000000" w:themeColor="text1"/>
          <w:sz w:val="20"/>
          <w:szCs w:val="20"/>
        </w:rPr>
        <w:t>ayudaron</w:t>
      </w:r>
      <w:proofErr w:type="spellEnd"/>
      <w:r w:rsidRPr="00F629F6">
        <w:rPr>
          <w:b w:val="0"/>
          <w:bCs w:val="0"/>
          <w:color w:val="000000" w:themeColor="text1"/>
          <w:sz w:val="20"/>
          <w:szCs w:val="20"/>
        </w:rPr>
        <w:t xml:space="preserve"> al </w:t>
      </w:r>
      <w:proofErr w:type="spellStart"/>
      <w:r w:rsidRPr="00F629F6">
        <w:rPr>
          <w:b w:val="0"/>
          <w:bCs w:val="0"/>
          <w:color w:val="000000" w:themeColor="text1"/>
          <w:sz w:val="20"/>
          <w:szCs w:val="20"/>
        </w:rPr>
        <w:t>grupo</w:t>
      </w:r>
      <w:proofErr w:type="spellEnd"/>
      <w:r w:rsidRPr="00F629F6">
        <w:rPr>
          <w:b w:val="0"/>
          <w:bCs w:val="0"/>
          <w:color w:val="000000" w:themeColor="text1"/>
          <w:sz w:val="20"/>
          <w:szCs w:val="20"/>
        </w:rPr>
        <w:t xml:space="preserve"> a </w:t>
      </w:r>
      <w:proofErr w:type="spellStart"/>
      <w:r w:rsidRPr="00F629F6">
        <w:rPr>
          <w:b w:val="0"/>
          <w:bCs w:val="0"/>
          <w:color w:val="000000" w:themeColor="text1"/>
          <w:sz w:val="20"/>
          <w:szCs w:val="20"/>
        </w:rPr>
        <w:t>tener</w:t>
      </w:r>
      <w:proofErr w:type="spellEnd"/>
      <w:r w:rsidRPr="00F629F6">
        <w:rPr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F629F6">
        <w:rPr>
          <w:b w:val="0"/>
          <w:bCs w:val="0"/>
          <w:color w:val="000000" w:themeColor="text1"/>
          <w:sz w:val="20"/>
          <w:szCs w:val="20"/>
        </w:rPr>
        <w:t>éxito</w:t>
      </w:r>
      <w:proofErr w:type="spellEnd"/>
      <w:r w:rsidRPr="00F629F6">
        <w:rPr>
          <w:b w:val="0"/>
          <w:bCs w:val="0"/>
          <w:color w:val="000000" w:themeColor="text1"/>
          <w:sz w:val="20"/>
          <w:szCs w:val="20"/>
        </w:rPr>
        <w:t>?</w:t>
      </w:r>
    </w:p>
    <w:p w14:paraId="47495094" w14:textId="77777777" w:rsidR="003620A4" w:rsidRPr="00F629F6" w:rsidRDefault="003620A4" w:rsidP="003620A4">
      <w:pPr>
        <w:pStyle w:val="Heading1"/>
        <w:numPr>
          <w:ilvl w:val="0"/>
          <w:numId w:val="5"/>
        </w:numPr>
        <w:rPr>
          <w:b w:val="0"/>
          <w:bCs w:val="0"/>
          <w:color w:val="000000" w:themeColor="text1"/>
          <w:sz w:val="20"/>
          <w:szCs w:val="20"/>
        </w:rPr>
      </w:pPr>
      <w:r w:rsidRPr="00F629F6">
        <w:rPr>
          <w:b w:val="0"/>
          <w:bCs w:val="0"/>
          <w:color w:val="000000" w:themeColor="text1"/>
          <w:sz w:val="20"/>
          <w:szCs w:val="20"/>
        </w:rPr>
        <w:t xml:space="preserve">¿En </w:t>
      </w:r>
      <w:proofErr w:type="spellStart"/>
      <w:r w:rsidRPr="00F629F6">
        <w:rPr>
          <w:b w:val="0"/>
          <w:bCs w:val="0"/>
          <w:color w:val="000000" w:themeColor="text1"/>
          <w:sz w:val="20"/>
          <w:szCs w:val="20"/>
        </w:rPr>
        <w:t>qué</w:t>
      </w:r>
      <w:proofErr w:type="spellEnd"/>
      <w:r w:rsidRPr="00F629F6">
        <w:rPr>
          <w:b w:val="0"/>
          <w:bCs w:val="0"/>
          <w:color w:val="000000" w:themeColor="text1"/>
          <w:sz w:val="20"/>
          <w:szCs w:val="20"/>
        </w:rPr>
        <w:t xml:space="preserve"> se </w:t>
      </w:r>
      <w:proofErr w:type="spellStart"/>
      <w:r w:rsidRPr="00F629F6">
        <w:rPr>
          <w:b w:val="0"/>
          <w:bCs w:val="0"/>
          <w:color w:val="000000" w:themeColor="text1"/>
          <w:sz w:val="20"/>
          <w:szCs w:val="20"/>
        </w:rPr>
        <w:t>diferenció</w:t>
      </w:r>
      <w:proofErr w:type="spellEnd"/>
      <w:r w:rsidRPr="00F629F6">
        <w:rPr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F629F6">
        <w:rPr>
          <w:b w:val="0"/>
          <w:bCs w:val="0"/>
          <w:color w:val="000000" w:themeColor="text1"/>
          <w:sz w:val="20"/>
          <w:szCs w:val="20"/>
        </w:rPr>
        <w:t>trabajar</w:t>
      </w:r>
      <w:proofErr w:type="spellEnd"/>
      <w:r w:rsidRPr="00F629F6">
        <w:rPr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F629F6">
        <w:rPr>
          <w:b w:val="0"/>
          <w:bCs w:val="0"/>
          <w:color w:val="000000" w:themeColor="text1"/>
          <w:sz w:val="20"/>
          <w:szCs w:val="20"/>
        </w:rPr>
        <w:t>juntos</w:t>
      </w:r>
      <w:proofErr w:type="spellEnd"/>
      <w:r w:rsidRPr="00F629F6">
        <w:rPr>
          <w:b w:val="0"/>
          <w:bCs w:val="0"/>
          <w:color w:val="000000" w:themeColor="text1"/>
          <w:sz w:val="20"/>
          <w:szCs w:val="20"/>
        </w:rPr>
        <w:t xml:space="preserve"> de </w:t>
      </w:r>
      <w:proofErr w:type="spellStart"/>
      <w:r w:rsidRPr="00F629F6">
        <w:rPr>
          <w:b w:val="0"/>
          <w:bCs w:val="0"/>
          <w:color w:val="000000" w:themeColor="text1"/>
          <w:sz w:val="20"/>
          <w:szCs w:val="20"/>
        </w:rPr>
        <w:t>trabajar</w:t>
      </w:r>
      <w:proofErr w:type="spellEnd"/>
      <w:r w:rsidRPr="00F629F6">
        <w:rPr>
          <w:b w:val="0"/>
          <w:bCs w:val="0"/>
          <w:color w:val="000000" w:themeColor="text1"/>
          <w:sz w:val="20"/>
          <w:szCs w:val="20"/>
        </w:rPr>
        <w:t xml:space="preserve"> solos?</w:t>
      </w:r>
    </w:p>
    <w:p w14:paraId="42536E63" w14:textId="787F50BD" w:rsidR="003620A4" w:rsidRPr="00F629F6" w:rsidRDefault="003620A4" w:rsidP="003620A4">
      <w:pPr>
        <w:pStyle w:val="Heading1"/>
        <w:numPr>
          <w:ilvl w:val="0"/>
          <w:numId w:val="5"/>
        </w:numPr>
        <w:rPr>
          <w:b w:val="0"/>
          <w:bCs w:val="0"/>
          <w:color w:val="000000" w:themeColor="text1"/>
          <w:sz w:val="20"/>
          <w:szCs w:val="20"/>
        </w:rPr>
      </w:pPr>
      <w:r w:rsidRPr="00F629F6">
        <w:rPr>
          <w:b w:val="0"/>
          <w:bCs w:val="0"/>
          <w:color w:val="000000" w:themeColor="text1"/>
          <w:sz w:val="20"/>
          <w:szCs w:val="20"/>
        </w:rPr>
        <w:t>¿</w:t>
      </w:r>
      <w:proofErr w:type="spellStart"/>
      <w:r w:rsidRPr="00F629F6">
        <w:rPr>
          <w:b w:val="0"/>
          <w:bCs w:val="0"/>
          <w:color w:val="000000" w:themeColor="text1"/>
          <w:sz w:val="20"/>
          <w:szCs w:val="20"/>
        </w:rPr>
        <w:t>Cómo</w:t>
      </w:r>
      <w:proofErr w:type="spellEnd"/>
      <w:r w:rsidRPr="00F629F6">
        <w:rPr>
          <w:b w:val="0"/>
          <w:bCs w:val="0"/>
          <w:color w:val="000000" w:themeColor="text1"/>
          <w:sz w:val="20"/>
          <w:szCs w:val="20"/>
        </w:rPr>
        <w:t xml:space="preserve"> se </w:t>
      </w:r>
      <w:proofErr w:type="spellStart"/>
      <w:r w:rsidRPr="00F629F6">
        <w:rPr>
          <w:b w:val="0"/>
          <w:bCs w:val="0"/>
          <w:color w:val="000000" w:themeColor="text1"/>
          <w:sz w:val="20"/>
          <w:szCs w:val="20"/>
        </w:rPr>
        <w:t>puede</w:t>
      </w:r>
      <w:proofErr w:type="spellEnd"/>
      <w:r w:rsidRPr="00F629F6">
        <w:rPr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F629F6">
        <w:rPr>
          <w:b w:val="0"/>
          <w:bCs w:val="0"/>
          <w:color w:val="000000" w:themeColor="text1"/>
          <w:sz w:val="20"/>
          <w:szCs w:val="20"/>
        </w:rPr>
        <w:t>relacionar</w:t>
      </w:r>
      <w:proofErr w:type="spellEnd"/>
      <w:r w:rsidRPr="00F629F6">
        <w:rPr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F629F6">
        <w:rPr>
          <w:b w:val="0"/>
          <w:bCs w:val="0"/>
          <w:color w:val="000000" w:themeColor="text1"/>
          <w:sz w:val="20"/>
          <w:szCs w:val="20"/>
        </w:rPr>
        <w:t>esta</w:t>
      </w:r>
      <w:proofErr w:type="spellEnd"/>
      <w:r w:rsidRPr="00F629F6">
        <w:rPr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F629F6">
        <w:rPr>
          <w:b w:val="0"/>
          <w:bCs w:val="0"/>
          <w:color w:val="000000" w:themeColor="text1"/>
          <w:sz w:val="20"/>
          <w:szCs w:val="20"/>
        </w:rPr>
        <w:t>actividad</w:t>
      </w:r>
      <w:proofErr w:type="spellEnd"/>
      <w:r w:rsidRPr="00F629F6">
        <w:rPr>
          <w:b w:val="0"/>
          <w:bCs w:val="0"/>
          <w:color w:val="000000" w:themeColor="text1"/>
          <w:sz w:val="20"/>
          <w:szCs w:val="20"/>
        </w:rPr>
        <w:t xml:space="preserve"> con </w:t>
      </w:r>
      <w:proofErr w:type="spellStart"/>
      <w:r w:rsidRPr="00F629F6">
        <w:rPr>
          <w:b w:val="0"/>
          <w:bCs w:val="0"/>
          <w:color w:val="000000" w:themeColor="text1"/>
          <w:sz w:val="20"/>
          <w:szCs w:val="20"/>
        </w:rPr>
        <w:t>situaciones</w:t>
      </w:r>
      <w:proofErr w:type="spellEnd"/>
      <w:r w:rsidRPr="00F629F6">
        <w:rPr>
          <w:b w:val="0"/>
          <w:bCs w:val="0"/>
          <w:color w:val="000000" w:themeColor="text1"/>
          <w:sz w:val="20"/>
          <w:szCs w:val="20"/>
        </w:rPr>
        <w:t xml:space="preserve"> de la </w:t>
      </w:r>
      <w:proofErr w:type="spellStart"/>
      <w:r w:rsidRPr="00F629F6">
        <w:rPr>
          <w:b w:val="0"/>
          <w:bCs w:val="0"/>
          <w:color w:val="000000" w:themeColor="text1"/>
          <w:sz w:val="20"/>
          <w:szCs w:val="20"/>
        </w:rPr>
        <w:t>vida</w:t>
      </w:r>
      <w:proofErr w:type="spellEnd"/>
      <w:r w:rsidRPr="00F629F6">
        <w:rPr>
          <w:b w:val="0"/>
          <w:bCs w:val="0"/>
          <w:color w:val="000000" w:themeColor="text1"/>
          <w:sz w:val="20"/>
          <w:szCs w:val="20"/>
        </w:rPr>
        <w:t xml:space="preserve"> real </w:t>
      </w:r>
      <w:proofErr w:type="spellStart"/>
      <w:r w:rsidRPr="00F629F6">
        <w:rPr>
          <w:b w:val="0"/>
          <w:bCs w:val="0"/>
          <w:color w:val="000000" w:themeColor="text1"/>
          <w:sz w:val="20"/>
          <w:szCs w:val="20"/>
        </w:rPr>
        <w:t>en</w:t>
      </w:r>
      <w:proofErr w:type="spellEnd"/>
      <w:r w:rsidRPr="00F629F6">
        <w:rPr>
          <w:b w:val="0"/>
          <w:bCs w:val="0"/>
          <w:color w:val="000000" w:themeColor="text1"/>
          <w:sz w:val="20"/>
          <w:szCs w:val="20"/>
        </w:rPr>
        <w:t xml:space="preserve"> las </w:t>
      </w:r>
      <w:proofErr w:type="spellStart"/>
      <w:r w:rsidRPr="00F629F6">
        <w:rPr>
          <w:b w:val="0"/>
          <w:bCs w:val="0"/>
          <w:color w:val="000000" w:themeColor="text1"/>
          <w:sz w:val="20"/>
          <w:szCs w:val="20"/>
        </w:rPr>
        <w:t>que</w:t>
      </w:r>
      <w:proofErr w:type="spellEnd"/>
      <w:r w:rsidRPr="00F629F6">
        <w:rPr>
          <w:b w:val="0"/>
          <w:bCs w:val="0"/>
          <w:color w:val="000000" w:themeColor="text1"/>
          <w:sz w:val="20"/>
          <w:szCs w:val="20"/>
        </w:rPr>
        <w:t xml:space="preserve"> las personas </w:t>
      </w:r>
      <w:proofErr w:type="spellStart"/>
      <w:r w:rsidRPr="00F629F6">
        <w:rPr>
          <w:b w:val="0"/>
          <w:bCs w:val="0"/>
          <w:color w:val="000000" w:themeColor="text1"/>
          <w:sz w:val="20"/>
          <w:szCs w:val="20"/>
        </w:rPr>
        <w:t>tienen</w:t>
      </w:r>
      <w:proofErr w:type="spellEnd"/>
      <w:r w:rsidRPr="00F629F6">
        <w:rPr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F629F6">
        <w:rPr>
          <w:b w:val="0"/>
          <w:bCs w:val="0"/>
          <w:color w:val="000000" w:themeColor="text1"/>
          <w:sz w:val="20"/>
          <w:szCs w:val="20"/>
        </w:rPr>
        <w:t>diferentes</w:t>
      </w:r>
      <w:proofErr w:type="spellEnd"/>
      <w:r w:rsidRPr="00F629F6">
        <w:rPr>
          <w:b w:val="0"/>
          <w:bCs w:val="0"/>
          <w:color w:val="000000" w:themeColor="text1"/>
          <w:sz w:val="20"/>
          <w:szCs w:val="20"/>
        </w:rPr>
        <w:t xml:space="preserve"> </w:t>
      </w:r>
      <w:proofErr w:type="spellStart"/>
      <w:r w:rsidRPr="00F629F6">
        <w:rPr>
          <w:b w:val="0"/>
          <w:bCs w:val="0"/>
          <w:color w:val="000000" w:themeColor="text1"/>
          <w:sz w:val="20"/>
          <w:szCs w:val="20"/>
        </w:rPr>
        <w:t>responsabilidades</w:t>
      </w:r>
      <w:proofErr w:type="spellEnd"/>
      <w:r w:rsidRPr="00F629F6">
        <w:rPr>
          <w:b w:val="0"/>
          <w:bCs w:val="0"/>
          <w:color w:val="000000" w:themeColor="text1"/>
          <w:sz w:val="20"/>
          <w:szCs w:val="20"/>
        </w:rPr>
        <w:t xml:space="preserve"> o </w:t>
      </w:r>
      <w:proofErr w:type="spellStart"/>
      <w:r w:rsidRPr="00F629F6">
        <w:rPr>
          <w:b w:val="0"/>
          <w:bCs w:val="0"/>
          <w:color w:val="000000" w:themeColor="text1"/>
          <w:sz w:val="20"/>
          <w:szCs w:val="20"/>
        </w:rPr>
        <w:t>habilidades</w:t>
      </w:r>
      <w:proofErr w:type="spellEnd"/>
      <w:r w:rsidRPr="00F629F6">
        <w:rPr>
          <w:b w:val="0"/>
          <w:bCs w:val="0"/>
          <w:color w:val="000000" w:themeColor="text1"/>
          <w:sz w:val="20"/>
          <w:szCs w:val="20"/>
        </w:rPr>
        <w:t>?</w:t>
      </w:r>
    </w:p>
    <w:p w14:paraId="14330686" w14:textId="77777777" w:rsidR="003620A4" w:rsidRPr="00F629F6" w:rsidRDefault="003620A4" w:rsidP="003620A4">
      <w:pPr>
        <w:pStyle w:val="pdq2pgselectionanchorcontainer"/>
        <w:rPr>
          <w:rFonts w:asciiTheme="majorHAnsi" w:hAnsiTheme="majorHAnsi" w:cstheme="majorHAnsi"/>
          <w:color w:val="971D20" w:themeColor="accent3"/>
          <w:sz w:val="20"/>
          <w:szCs w:val="20"/>
        </w:rPr>
      </w:pPr>
      <w:proofErr w:type="spellStart"/>
      <w:r w:rsidRPr="00F629F6">
        <w:rPr>
          <w:rStyle w:val="Strong"/>
          <w:rFonts w:asciiTheme="majorHAnsi" w:hAnsiTheme="majorHAnsi" w:cstheme="majorHAnsi"/>
          <w:color w:val="971D20" w:themeColor="accent3"/>
          <w:sz w:val="20"/>
          <w:szCs w:val="20"/>
        </w:rPr>
        <w:t>Justificación</w:t>
      </w:r>
      <w:proofErr w:type="spellEnd"/>
      <w:r w:rsidRPr="00F629F6">
        <w:rPr>
          <w:rStyle w:val="Strong"/>
          <w:rFonts w:asciiTheme="majorHAnsi" w:hAnsiTheme="majorHAnsi" w:cstheme="majorHAnsi"/>
          <w:color w:val="971D20" w:themeColor="accent3"/>
          <w:sz w:val="20"/>
          <w:szCs w:val="20"/>
        </w:rPr>
        <w:t xml:space="preserve"> para </w:t>
      </w:r>
      <w:proofErr w:type="spellStart"/>
      <w:r w:rsidRPr="00F629F6">
        <w:rPr>
          <w:rStyle w:val="Strong"/>
          <w:rFonts w:asciiTheme="majorHAnsi" w:hAnsiTheme="majorHAnsi" w:cstheme="majorHAnsi"/>
          <w:color w:val="971D20" w:themeColor="accent3"/>
          <w:sz w:val="20"/>
          <w:szCs w:val="20"/>
        </w:rPr>
        <w:t>estudiantes</w:t>
      </w:r>
      <w:proofErr w:type="spellEnd"/>
      <w:r w:rsidRPr="00F629F6">
        <w:rPr>
          <w:rStyle w:val="Strong"/>
          <w:rFonts w:asciiTheme="majorHAnsi" w:hAnsiTheme="majorHAnsi" w:cstheme="majorHAnsi"/>
          <w:color w:val="971D20" w:themeColor="accent3"/>
          <w:sz w:val="20"/>
          <w:szCs w:val="20"/>
        </w:rPr>
        <w:t xml:space="preserve"> de primer </w:t>
      </w:r>
      <w:proofErr w:type="spellStart"/>
      <w:r w:rsidRPr="00F629F6">
        <w:rPr>
          <w:rStyle w:val="Strong"/>
          <w:rFonts w:asciiTheme="majorHAnsi" w:hAnsiTheme="majorHAnsi" w:cstheme="majorHAnsi"/>
          <w:color w:val="971D20" w:themeColor="accent3"/>
          <w:sz w:val="20"/>
          <w:szCs w:val="20"/>
        </w:rPr>
        <w:t>año</w:t>
      </w:r>
      <w:proofErr w:type="spellEnd"/>
      <w:r w:rsidRPr="00F629F6">
        <w:rPr>
          <w:rStyle w:val="Strong"/>
          <w:rFonts w:asciiTheme="majorHAnsi" w:hAnsiTheme="majorHAnsi" w:cstheme="majorHAnsi"/>
          <w:color w:val="971D20" w:themeColor="accent3"/>
          <w:sz w:val="20"/>
          <w:szCs w:val="20"/>
        </w:rPr>
        <w:t xml:space="preserve"> </w:t>
      </w:r>
      <w:proofErr w:type="spellStart"/>
      <w:r w:rsidRPr="00F629F6">
        <w:rPr>
          <w:rStyle w:val="Strong"/>
          <w:rFonts w:asciiTheme="majorHAnsi" w:hAnsiTheme="majorHAnsi" w:cstheme="majorHAnsi"/>
          <w:color w:val="971D20" w:themeColor="accent3"/>
          <w:sz w:val="20"/>
          <w:szCs w:val="20"/>
        </w:rPr>
        <w:t>universitario</w:t>
      </w:r>
      <w:proofErr w:type="spellEnd"/>
    </w:p>
    <w:p w14:paraId="73FD2FFB" w14:textId="46F2D440" w:rsidR="00DC1CA0" w:rsidRPr="00F629F6" w:rsidRDefault="003620A4" w:rsidP="003620A4">
      <w:pPr>
        <w:rPr>
          <w:sz w:val="20"/>
          <w:szCs w:val="20"/>
        </w:rPr>
      </w:pPr>
      <w:r w:rsidRPr="00F629F6">
        <w:rPr>
          <w:sz w:val="20"/>
          <w:szCs w:val="20"/>
        </w:rPr>
        <w:t xml:space="preserve">En </w:t>
      </w:r>
      <w:proofErr w:type="spellStart"/>
      <w:r w:rsidRPr="00F629F6">
        <w:rPr>
          <w:sz w:val="20"/>
          <w:szCs w:val="20"/>
        </w:rPr>
        <w:t>los</w:t>
      </w:r>
      <w:proofErr w:type="spellEnd"/>
      <w:r w:rsidRPr="00F629F6">
        <w:rPr>
          <w:sz w:val="20"/>
          <w:szCs w:val="20"/>
        </w:rPr>
        <w:t xml:space="preserve"> </w:t>
      </w:r>
      <w:proofErr w:type="spellStart"/>
      <w:r w:rsidRPr="00F629F6">
        <w:rPr>
          <w:sz w:val="20"/>
          <w:szCs w:val="20"/>
        </w:rPr>
        <w:t>proyectos</w:t>
      </w:r>
      <w:proofErr w:type="spellEnd"/>
      <w:r w:rsidRPr="00F629F6">
        <w:rPr>
          <w:sz w:val="20"/>
          <w:szCs w:val="20"/>
        </w:rPr>
        <w:t xml:space="preserve"> </w:t>
      </w:r>
      <w:proofErr w:type="spellStart"/>
      <w:r w:rsidRPr="00F629F6">
        <w:rPr>
          <w:sz w:val="20"/>
          <w:szCs w:val="20"/>
        </w:rPr>
        <w:t>grupales</w:t>
      </w:r>
      <w:proofErr w:type="spellEnd"/>
      <w:r w:rsidRPr="00F629F6">
        <w:rPr>
          <w:sz w:val="20"/>
          <w:szCs w:val="20"/>
        </w:rPr>
        <w:t xml:space="preserve">, </w:t>
      </w:r>
      <w:proofErr w:type="spellStart"/>
      <w:r w:rsidRPr="00F629F6">
        <w:rPr>
          <w:sz w:val="20"/>
          <w:szCs w:val="20"/>
        </w:rPr>
        <w:t>todos</w:t>
      </w:r>
      <w:proofErr w:type="spellEnd"/>
      <w:r w:rsidRPr="00F629F6">
        <w:rPr>
          <w:sz w:val="20"/>
          <w:szCs w:val="20"/>
        </w:rPr>
        <w:t xml:space="preserve"> </w:t>
      </w:r>
      <w:proofErr w:type="spellStart"/>
      <w:r w:rsidRPr="00F629F6">
        <w:rPr>
          <w:sz w:val="20"/>
          <w:szCs w:val="20"/>
        </w:rPr>
        <w:t>deben</w:t>
      </w:r>
      <w:proofErr w:type="spellEnd"/>
      <w:r w:rsidRPr="00F629F6">
        <w:rPr>
          <w:sz w:val="20"/>
          <w:szCs w:val="20"/>
        </w:rPr>
        <w:t xml:space="preserve"> </w:t>
      </w:r>
      <w:proofErr w:type="spellStart"/>
      <w:r w:rsidRPr="00F629F6">
        <w:rPr>
          <w:sz w:val="20"/>
          <w:szCs w:val="20"/>
        </w:rPr>
        <w:t>trabajar</w:t>
      </w:r>
      <w:proofErr w:type="spellEnd"/>
      <w:r w:rsidRPr="00F629F6">
        <w:rPr>
          <w:sz w:val="20"/>
          <w:szCs w:val="20"/>
        </w:rPr>
        <w:t xml:space="preserve"> </w:t>
      </w:r>
      <w:proofErr w:type="spellStart"/>
      <w:r w:rsidRPr="00F629F6">
        <w:rPr>
          <w:sz w:val="20"/>
          <w:szCs w:val="20"/>
        </w:rPr>
        <w:t>juntos</w:t>
      </w:r>
      <w:proofErr w:type="spellEnd"/>
      <w:r w:rsidRPr="00F629F6">
        <w:rPr>
          <w:sz w:val="20"/>
          <w:szCs w:val="20"/>
        </w:rPr>
        <w:t xml:space="preserve">. Si solo </w:t>
      </w:r>
      <w:proofErr w:type="spellStart"/>
      <w:r w:rsidRPr="00F629F6">
        <w:rPr>
          <w:sz w:val="20"/>
          <w:szCs w:val="20"/>
        </w:rPr>
        <w:t>una</w:t>
      </w:r>
      <w:proofErr w:type="spellEnd"/>
      <w:r w:rsidRPr="00F629F6">
        <w:rPr>
          <w:sz w:val="20"/>
          <w:szCs w:val="20"/>
        </w:rPr>
        <w:t xml:space="preserve"> o dos personas </w:t>
      </w:r>
      <w:proofErr w:type="spellStart"/>
      <w:r w:rsidRPr="00F629F6">
        <w:rPr>
          <w:sz w:val="20"/>
          <w:szCs w:val="20"/>
        </w:rPr>
        <w:t>están</w:t>
      </w:r>
      <w:proofErr w:type="spellEnd"/>
      <w:r w:rsidRPr="00F629F6">
        <w:rPr>
          <w:sz w:val="20"/>
          <w:szCs w:val="20"/>
        </w:rPr>
        <w:t xml:space="preserve"> </w:t>
      </w:r>
      <w:proofErr w:type="spellStart"/>
      <w:r w:rsidRPr="00F629F6">
        <w:rPr>
          <w:sz w:val="20"/>
          <w:szCs w:val="20"/>
        </w:rPr>
        <w:t>trabajando</w:t>
      </w:r>
      <w:proofErr w:type="spellEnd"/>
      <w:r w:rsidRPr="00F629F6">
        <w:rPr>
          <w:sz w:val="20"/>
          <w:szCs w:val="20"/>
        </w:rPr>
        <w:t xml:space="preserve">, el </w:t>
      </w:r>
      <w:proofErr w:type="spellStart"/>
      <w:r w:rsidRPr="00F629F6">
        <w:rPr>
          <w:sz w:val="20"/>
          <w:szCs w:val="20"/>
        </w:rPr>
        <w:t>proyecto</w:t>
      </w:r>
      <w:proofErr w:type="spellEnd"/>
      <w:r w:rsidRPr="00F629F6">
        <w:rPr>
          <w:sz w:val="20"/>
          <w:szCs w:val="20"/>
        </w:rPr>
        <w:t xml:space="preserve"> </w:t>
      </w:r>
      <w:proofErr w:type="spellStart"/>
      <w:r w:rsidRPr="00F629F6">
        <w:rPr>
          <w:sz w:val="20"/>
          <w:szCs w:val="20"/>
        </w:rPr>
        <w:t>tardará</w:t>
      </w:r>
      <w:proofErr w:type="spellEnd"/>
      <w:r w:rsidRPr="00F629F6">
        <w:rPr>
          <w:sz w:val="20"/>
          <w:szCs w:val="20"/>
        </w:rPr>
        <w:t xml:space="preserve"> el doble de </w:t>
      </w:r>
      <w:proofErr w:type="spellStart"/>
      <w:r w:rsidRPr="00F629F6">
        <w:rPr>
          <w:sz w:val="20"/>
          <w:szCs w:val="20"/>
        </w:rPr>
        <w:t>tiempo</w:t>
      </w:r>
      <w:proofErr w:type="spellEnd"/>
      <w:r w:rsidRPr="00F629F6">
        <w:rPr>
          <w:sz w:val="20"/>
          <w:szCs w:val="20"/>
        </w:rPr>
        <w:t xml:space="preserve"> y el </w:t>
      </w:r>
      <w:proofErr w:type="spellStart"/>
      <w:r w:rsidRPr="00F629F6">
        <w:rPr>
          <w:sz w:val="20"/>
          <w:szCs w:val="20"/>
        </w:rPr>
        <w:t>producto</w:t>
      </w:r>
      <w:proofErr w:type="spellEnd"/>
      <w:r w:rsidRPr="00F629F6">
        <w:rPr>
          <w:sz w:val="20"/>
          <w:szCs w:val="20"/>
        </w:rPr>
        <w:t xml:space="preserve"> final no </w:t>
      </w:r>
      <w:proofErr w:type="spellStart"/>
      <w:r w:rsidRPr="00F629F6">
        <w:rPr>
          <w:sz w:val="20"/>
          <w:szCs w:val="20"/>
        </w:rPr>
        <w:t>será</w:t>
      </w:r>
      <w:proofErr w:type="spellEnd"/>
      <w:r w:rsidRPr="00F629F6">
        <w:rPr>
          <w:sz w:val="20"/>
          <w:szCs w:val="20"/>
        </w:rPr>
        <w:t xml:space="preserve"> tan bueno. </w:t>
      </w:r>
      <w:proofErr w:type="spellStart"/>
      <w:r w:rsidRPr="00F629F6">
        <w:rPr>
          <w:sz w:val="20"/>
          <w:szCs w:val="20"/>
        </w:rPr>
        <w:t>Piensen</w:t>
      </w:r>
      <w:proofErr w:type="spellEnd"/>
      <w:r w:rsidRPr="00F629F6">
        <w:rPr>
          <w:sz w:val="20"/>
          <w:szCs w:val="20"/>
        </w:rPr>
        <w:t xml:space="preserve"> </w:t>
      </w:r>
      <w:proofErr w:type="spellStart"/>
      <w:r w:rsidRPr="00F629F6">
        <w:rPr>
          <w:sz w:val="20"/>
          <w:szCs w:val="20"/>
        </w:rPr>
        <w:t>en</w:t>
      </w:r>
      <w:proofErr w:type="spellEnd"/>
      <w:r w:rsidRPr="00F629F6">
        <w:rPr>
          <w:sz w:val="20"/>
          <w:szCs w:val="20"/>
        </w:rPr>
        <w:t xml:space="preserve"> </w:t>
      </w:r>
      <w:proofErr w:type="spellStart"/>
      <w:r w:rsidRPr="00F629F6">
        <w:rPr>
          <w:sz w:val="20"/>
          <w:szCs w:val="20"/>
        </w:rPr>
        <w:t>estrategias</w:t>
      </w:r>
      <w:proofErr w:type="spellEnd"/>
      <w:r w:rsidRPr="00F629F6">
        <w:rPr>
          <w:sz w:val="20"/>
          <w:szCs w:val="20"/>
        </w:rPr>
        <w:t xml:space="preserve"> para </w:t>
      </w:r>
      <w:proofErr w:type="spellStart"/>
      <w:r w:rsidRPr="00F629F6">
        <w:rPr>
          <w:sz w:val="20"/>
          <w:szCs w:val="20"/>
        </w:rPr>
        <w:t>asegurar</w:t>
      </w:r>
      <w:proofErr w:type="spellEnd"/>
      <w:r w:rsidRPr="00F629F6">
        <w:rPr>
          <w:sz w:val="20"/>
          <w:szCs w:val="20"/>
        </w:rPr>
        <w:t xml:space="preserve"> </w:t>
      </w:r>
      <w:proofErr w:type="spellStart"/>
      <w:r w:rsidRPr="00F629F6">
        <w:rPr>
          <w:sz w:val="20"/>
          <w:szCs w:val="20"/>
        </w:rPr>
        <w:t>una</w:t>
      </w:r>
      <w:proofErr w:type="spellEnd"/>
      <w:r w:rsidRPr="00F629F6">
        <w:rPr>
          <w:sz w:val="20"/>
          <w:szCs w:val="20"/>
        </w:rPr>
        <w:t xml:space="preserve"> </w:t>
      </w:r>
      <w:proofErr w:type="spellStart"/>
      <w:r w:rsidRPr="00F629F6">
        <w:rPr>
          <w:sz w:val="20"/>
          <w:szCs w:val="20"/>
        </w:rPr>
        <w:t>colaboración</w:t>
      </w:r>
      <w:proofErr w:type="spellEnd"/>
      <w:r w:rsidRPr="00F629F6">
        <w:rPr>
          <w:sz w:val="20"/>
          <w:szCs w:val="20"/>
        </w:rPr>
        <w:t xml:space="preserve"> </w:t>
      </w:r>
      <w:proofErr w:type="spellStart"/>
      <w:r w:rsidRPr="00F629F6">
        <w:rPr>
          <w:sz w:val="20"/>
          <w:szCs w:val="20"/>
        </w:rPr>
        <w:t>positiva</w:t>
      </w:r>
      <w:proofErr w:type="spellEnd"/>
      <w:r w:rsidRPr="00F629F6">
        <w:rPr>
          <w:sz w:val="20"/>
          <w:szCs w:val="20"/>
        </w:rPr>
        <w:t xml:space="preserve"> y </w:t>
      </w:r>
      <w:proofErr w:type="spellStart"/>
      <w:r w:rsidRPr="00F629F6">
        <w:rPr>
          <w:sz w:val="20"/>
          <w:szCs w:val="20"/>
        </w:rPr>
        <w:t>que</w:t>
      </w:r>
      <w:proofErr w:type="spellEnd"/>
      <w:r w:rsidRPr="00F629F6">
        <w:rPr>
          <w:sz w:val="20"/>
          <w:szCs w:val="20"/>
        </w:rPr>
        <w:t xml:space="preserve"> las ideas y </w:t>
      </w:r>
      <w:proofErr w:type="spellStart"/>
      <w:r w:rsidRPr="00F629F6">
        <w:rPr>
          <w:sz w:val="20"/>
          <w:szCs w:val="20"/>
        </w:rPr>
        <w:t>opiniones</w:t>
      </w:r>
      <w:proofErr w:type="spellEnd"/>
      <w:r w:rsidRPr="00F629F6">
        <w:rPr>
          <w:sz w:val="20"/>
          <w:szCs w:val="20"/>
        </w:rPr>
        <w:t xml:space="preserve"> de </w:t>
      </w:r>
      <w:proofErr w:type="spellStart"/>
      <w:r w:rsidRPr="00F629F6">
        <w:rPr>
          <w:sz w:val="20"/>
          <w:szCs w:val="20"/>
        </w:rPr>
        <w:t>todos</w:t>
      </w:r>
      <w:proofErr w:type="spellEnd"/>
      <w:r w:rsidRPr="00F629F6">
        <w:rPr>
          <w:sz w:val="20"/>
          <w:szCs w:val="20"/>
        </w:rPr>
        <w:t xml:space="preserve"> </w:t>
      </w:r>
      <w:proofErr w:type="spellStart"/>
      <w:r w:rsidRPr="00F629F6">
        <w:rPr>
          <w:sz w:val="20"/>
          <w:szCs w:val="20"/>
        </w:rPr>
        <w:t>sean</w:t>
      </w:r>
      <w:proofErr w:type="spellEnd"/>
      <w:r w:rsidRPr="00F629F6">
        <w:rPr>
          <w:sz w:val="20"/>
          <w:szCs w:val="20"/>
        </w:rPr>
        <w:t xml:space="preserve"> </w:t>
      </w:r>
      <w:proofErr w:type="spellStart"/>
      <w:r w:rsidRPr="00F629F6">
        <w:rPr>
          <w:sz w:val="20"/>
          <w:szCs w:val="20"/>
        </w:rPr>
        <w:t>escuchadas</w:t>
      </w:r>
      <w:proofErr w:type="spellEnd"/>
      <w:r w:rsidRPr="00F629F6">
        <w:rPr>
          <w:sz w:val="20"/>
          <w:szCs w:val="20"/>
        </w:rPr>
        <w:t xml:space="preserve"> y </w:t>
      </w:r>
      <w:proofErr w:type="spellStart"/>
      <w:r w:rsidRPr="00F629F6">
        <w:rPr>
          <w:sz w:val="20"/>
          <w:szCs w:val="20"/>
        </w:rPr>
        <w:t>tomadas</w:t>
      </w:r>
      <w:proofErr w:type="spellEnd"/>
      <w:r w:rsidRPr="00F629F6">
        <w:rPr>
          <w:sz w:val="20"/>
          <w:szCs w:val="20"/>
        </w:rPr>
        <w:t xml:space="preserve"> </w:t>
      </w:r>
      <w:proofErr w:type="spellStart"/>
      <w:r w:rsidRPr="00F629F6">
        <w:rPr>
          <w:sz w:val="20"/>
          <w:szCs w:val="20"/>
        </w:rPr>
        <w:t>en</w:t>
      </w:r>
      <w:proofErr w:type="spellEnd"/>
      <w:r w:rsidRPr="00F629F6">
        <w:rPr>
          <w:sz w:val="20"/>
          <w:szCs w:val="20"/>
        </w:rPr>
        <w:t xml:space="preserve"> </w:t>
      </w:r>
      <w:proofErr w:type="spellStart"/>
      <w:r w:rsidRPr="00F629F6">
        <w:rPr>
          <w:sz w:val="20"/>
          <w:szCs w:val="20"/>
        </w:rPr>
        <w:t>cuenta</w:t>
      </w:r>
      <w:proofErr w:type="spellEnd"/>
      <w:r w:rsidRPr="00F629F6">
        <w:rPr>
          <w:sz w:val="20"/>
          <w:szCs w:val="20"/>
        </w:rPr>
        <w:t>.</w:t>
      </w:r>
      <w:r w:rsidR="00DC1CA0" w:rsidRPr="00F629F6">
        <w:rPr>
          <w:sz w:val="20"/>
          <w:szCs w:val="20"/>
        </w:rPr>
        <w:br/>
      </w:r>
    </w:p>
    <w:p w14:paraId="219B23B8" w14:textId="77777777" w:rsidR="001B5BA6" w:rsidRPr="00DC1CA0" w:rsidRDefault="001B5BA6" w:rsidP="00DC1CA0"/>
    <w:sectPr w:rsidR="001B5BA6" w:rsidRPr="00DC1CA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8922C1E" w14:textId="77777777" w:rsidR="00A56E9D" w:rsidRDefault="00A56E9D" w:rsidP="00DC1CA0">
      <w:r>
        <w:separator/>
      </w:r>
    </w:p>
  </w:endnote>
  <w:endnote w:type="continuationSeparator" w:id="0">
    <w:p w14:paraId="740A74A8" w14:textId="77777777" w:rsidR="00A56E9D" w:rsidRDefault="00A56E9D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766FA0" w14:textId="34A72FFC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0C3DF8C" wp14:editId="6FC362D6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C77DB63" w14:textId="1DC263FD" w:rsidR="009F0B2E" w:rsidRPr="008C5074" w:rsidRDefault="00E13B7C" w:rsidP="008C5074">
                          <w:pPr>
                            <w:pStyle w:val="Footer"/>
                          </w:pPr>
                          <w:fldSimple w:instr=" TITLE \* Upper \* MERGEFORMAT ">
                            <w:r w:rsidR="00D2415E">
                              <w:rPr>
                                <w:caps w:val="0"/>
                              </w:rPr>
                              <w:t>LEARN VERTICAL TEMPLATE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0C3DF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" filled="f" stroked="f" strokeweight=".5pt">
              <v:textbox style="mso-fit-shape-to-text:t">
                <w:txbxContent>
                  <w:p w14:paraId="5C77DB63" w14:textId="1DC263FD" w:rsidR="009F0B2E" w:rsidRPr="008C5074" w:rsidRDefault="00E13B7C" w:rsidP="008C5074">
                    <w:pPr>
                      <w:pStyle w:val="Footer"/>
                    </w:pPr>
                    <w:fldSimple w:instr=" TITLE \* Upper \* MERGEFORMAT ">
                      <w:r w:rsidR="00D2415E">
                        <w:rPr>
                          <w:caps w:val="0"/>
                        </w:rPr>
                        <w:t>LEARN VERTICAL TEMPLATE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19991A10" wp14:editId="1EF966EC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87AF91B" w14:textId="77777777" w:rsidR="00A56E9D" w:rsidRDefault="00A56E9D" w:rsidP="00DC1CA0">
      <w:r>
        <w:separator/>
      </w:r>
    </w:p>
  </w:footnote>
  <w:footnote w:type="continuationSeparator" w:id="0">
    <w:p w14:paraId="7C8999E3" w14:textId="77777777" w:rsidR="00A56E9D" w:rsidRDefault="00A56E9D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4FD11B8"/>
    <w:multiLevelType w:val="hybridMultilevel"/>
    <w:tmpl w:val="048E25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98186C"/>
    <w:multiLevelType w:val="hybridMultilevel"/>
    <w:tmpl w:val="2174B6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4"/>
  </w:num>
  <w:num w:numId="2" w16cid:durableId="1771200790">
    <w:abstractNumId w:val="2"/>
  </w:num>
  <w:num w:numId="3" w16cid:durableId="729034853">
    <w:abstractNumId w:val="1"/>
  </w:num>
  <w:num w:numId="4" w16cid:durableId="1872716750">
    <w:abstractNumId w:val="0"/>
  </w:num>
  <w:num w:numId="5" w16cid:durableId="1442529370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CA0"/>
    <w:rsid w:val="00072D23"/>
    <w:rsid w:val="000C7623"/>
    <w:rsid w:val="001716EA"/>
    <w:rsid w:val="001B5BA6"/>
    <w:rsid w:val="002040D8"/>
    <w:rsid w:val="00245200"/>
    <w:rsid w:val="00274BB5"/>
    <w:rsid w:val="002D4C34"/>
    <w:rsid w:val="00304DC6"/>
    <w:rsid w:val="003537AC"/>
    <w:rsid w:val="003620A4"/>
    <w:rsid w:val="00403889"/>
    <w:rsid w:val="00463853"/>
    <w:rsid w:val="00480109"/>
    <w:rsid w:val="004806AD"/>
    <w:rsid w:val="004856EB"/>
    <w:rsid w:val="004B2FF6"/>
    <w:rsid w:val="004C2D48"/>
    <w:rsid w:val="004D0B87"/>
    <w:rsid w:val="005135D0"/>
    <w:rsid w:val="005345DE"/>
    <w:rsid w:val="005B2598"/>
    <w:rsid w:val="005B4511"/>
    <w:rsid w:val="005E3EB2"/>
    <w:rsid w:val="006074C2"/>
    <w:rsid w:val="006C5B24"/>
    <w:rsid w:val="006E2654"/>
    <w:rsid w:val="006F637F"/>
    <w:rsid w:val="00777768"/>
    <w:rsid w:val="00782F44"/>
    <w:rsid w:val="007A5710"/>
    <w:rsid w:val="007B39EF"/>
    <w:rsid w:val="008C5074"/>
    <w:rsid w:val="008E31E6"/>
    <w:rsid w:val="008F712F"/>
    <w:rsid w:val="009112D3"/>
    <w:rsid w:val="00914680"/>
    <w:rsid w:val="00976B6A"/>
    <w:rsid w:val="00977E3D"/>
    <w:rsid w:val="009A7873"/>
    <w:rsid w:val="009F0B2E"/>
    <w:rsid w:val="00A1673F"/>
    <w:rsid w:val="00A56E9D"/>
    <w:rsid w:val="00AE182E"/>
    <w:rsid w:val="00AF213D"/>
    <w:rsid w:val="00BD7B9F"/>
    <w:rsid w:val="00C46DEF"/>
    <w:rsid w:val="00CE2E34"/>
    <w:rsid w:val="00CF4EFB"/>
    <w:rsid w:val="00D2415E"/>
    <w:rsid w:val="00D72955"/>
    <w:rsid w:val="00D760BA"/>
    <w:rsid w:val="00DC1CA0"/>
    <w:rsid w:val="00E13B7C"/>
    <w:rsid w:val="00E26CEB"/>
    <w:rsid w:val="00E326C3"/>
    <w:rsid w:val="00E45663"/>
    <w:rsid w:val="00E46C11"/>
    <w:rsid w:val="00EA2AF9"/>
    <w:rsid w:val="00EB6E7A"/>
    <w:rsid w:val="00F10244"/>
    <w:rsid w:val="00F629F6"/>
    <w:rsid w:val="00F80B5C"/>
    <w:rsid w:val="00F87387"/>
    <w:rsid w:val="00FD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8DC67"/>
  <w15:chartTrackingRefBased/>
  <w15:docId w15:val="{5FB403D3-F7A8-1B47-89BC-E8BF68F6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E26CEB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6CEB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6CEB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E26CEB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E26CEB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6CEB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6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6CEB"/>
    <w:rPr>
      <w:rFonts w:ascii="Calibri" w:eastAsia="Times New Roman" w:hAnsi="Calibri" w:cs="Calibri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26CEB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E26CEB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E26CEB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CEB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CEB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CEB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CEB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CEB"/>
    <w:rPr>
      <w:rFonts w:ascii="Calibri" w:eastAsiaTheme="majorEastAsia" w:hAnsi="Calibri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E26CEB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E26CEB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26CEB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26CEB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E26CEB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E26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E26CEB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E26CEB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CE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26C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CEB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E26CEB"/>
    <w:pPr>
      <w:ind w:left="720"/>
      <w:contextualSpacing/>
    </w:pPr>
  </w:style>
  <w:style w:type="paragraph" w:customStyle="1" w:styleId="AnswerKey">
    <w:name w:val="Answer Key"/>
    <w:basedOn w:val="Normal"/>
    <w:qFormat/>
    <w:rsid w:val="00E26CEB"/>
    <w:rPr>
      <w:color w:val="D30F7F" w:themeColor="accent5"/>
    </w:rPr>
  </w:style>
  <w:style w:type="paragraph" w:customStyle="1" w:styleId="pdq2pgselectionanchorcontainer">
    <w:name w:val="pdq2pg_selectionanchorcontainer"/>
    <w:basedOn w:val="Normal"/>
    <w:rsid w:val="00362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3620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298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7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33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07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03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42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241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66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771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0174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524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3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431673">
              <w:marLeft w:val="0"/>
              <w:marRight w:val="0"/>
              <w:marTop w:val="0"/>
              <w:marBottom w:val="0"/>
              <w:divBdr>
                <w:top w:val="single" w:sz="12" w:space="1" w:color="0B57D0"/>
                <w:left w:val="single" w:sz="12" w:space="2" w:color="0B57D0"/>
                <w:bottom w:val="single" w:sz="12" w:space="1" w:color="0B57D0"/>
                <w:right w:val="single" w:sz="12" w:space="2" w:color="0B57D0"/>
              </w:divBdr>
              <w:divsChild>
                <w:div w:id="188929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nngracia/Library/Group%20Containers/UBF8T346G9.Office/User%20Content.localized/Templates.localized/LEARN%20Vertical%20Template%202025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2025.dotx</Template>
  <TotalTime>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753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 Vertical Template</dc:title>
  <dc:subject/>
  <dc:creator>K20 Center</dc:creator>
  <cp:keywords/>
  <dc:description/>
  <cp:lastModifiedBy>Suyo, Monica J.</cp:lastModifiedBy>
  <cp:revision>3</cp:revision>
  <cp:lastPrinted>2026-07-27T20:25:00Z</cp:lastPrinted>
  <dcterms:created xsi:type="dcterms:W3CDTF">2026-07-27T20:25:00Z</dcterms:created>
  <dcterms:modified xsi:type="dcterms:W3CDTF">2026-07-27T20:26:00Z</dcterms:modified>
  <cp:category/>
</cp:coreProperties>
</file>